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498D02FE" w:rsidR="000E2975" w:rsidRPr="008B11E1" w:rsidRDefault="000E2975" w:rsidP="00E75006">
      <w:pPr>
        <w:tabs>
          <w:tab w:val="center" w:pos="4536"/>
          <w:tab w:val="right" w:pos="9072"/>
        </w:tabs>
        <w:spacing w:line="360"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0F2645">
        <w:rPr>
          <w:rFonts w:ascii="Arial" w:eastAsia="宋体" w:hAnsi="Arial" w:hint="eastAsia"/>
          <w:b/>
          <w:sz w:val="22"/>
          <w:lang w:eastAsia="zh-CN"/>
        </w:rPr>
        <w:t>6</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0F2645">
        <w:rPr>
          <w:rFonts w:ascii="Arial" w:eastAsia="宋体" w:hAnsi="Arial" w:hint="eastAsia"/>
          <w:b/>
          <w:sz w:val="22"/>
          <w:lang w:eastAsia="zh-CN"/>
        </w:rPr>
        <w:t>40</w:t>
      </w:r>
      <w:r w:rsidR="00B26EC4">
        <w:rPr>
          <w:rFonts w:ascii="Arial" w:eastAsia="宋体" w:hAnsi="Arial" w:hint="eastAsia"/>
          <w:b/>
          <w:sz w:val="22"/>
          <w:lang w:eastAsia="zh-CN"/>
        </w:rPr>
        <w:t>0621</w:t>
      </w:r>
    </w:p>
    <w:p w14:paraId="0579010B" w14:textId="33C5D9E9" w:rsidR="00FD1CB2" w:rsidRPr="00156DCC" w:rsidRDefault="000F2645" w:rsidP="00E75006">
      <w:pPr>
        <w:pStyle w:val="a5"/>
        <w:tabs>
          <w:tab w:val="left" w:pos="1800"/>
        </w:tabs>
        <w:spacing w:line="360" w:lineRule="auto"/>
        <w:ind w:left="1800" w:hanging="1800"/>
        <w:rPr>
          <w:rFonts w:eastAsia="宋体"/>
          <w:sz w:val="22"/>
          <w:lang w:eastAsia="zh-CN"/>
        </w:rPr>
      </w:pPr>
      <w:r>
        <w:rPr>
          <w:rFonts w:eastAsia="宋体"/>
          <w:sz w:val="24"/>
          <w:lang w:eastAsia="zh-CN"/>
        </w:rPr>
        <w:t>Athens</w:t>
      </w:r>
      <w:r w:rsidR="002848CB">
        <w:rPr>
          <w:rFonts w:eastAsia="宋体"/>
          <w:sz w:val="24"/>
          <w:lang w:eastAsia="zh-CN"/>
        </w:rPr>
        <w:t>,</w:t>
      </w:r>
      <w:r w:rsidR="0046423D">
        <w:rPr>
          <w:rFonts w:eastAsia="宋体"/>
          <w:sz w:val="24"/>
          <w:lang w:eastAsia="zh-CN"/>
        </w:rPr>
        <w:t xml:space="preserve"> </w:t>
      </w:r>
      <w:r>
        <w:rPr>
          <w:rFonts w:eastAsia="宋体"/>
          <w:sz w:val="24"/>
          <w:lang w:eastAsia="zh-CN"/>
        </w:rPr>
        <w:t>Greece</w:t>
      </w:r>
      <w:r w:rsidR="0046423D">
        <w:rPr>
          <w:rFonts w:eastAsia="宋体"/>
          <w:sz w:val="24"/>
          <w:lang w:eastAsia="zh-CN"/>
        </w:rPr>
        <w:t>,</w:t>
      </w:r>
      <w:r w:rsidR="00156DCC">
        <w:rPr>
          <w:rFonts w:eastAsia="宋体"/>
          <w:sz w:val="24"/>
          <w:lang w:eastAsia="zh-CN"/>
        </w:rPr>
        <w:t xml:space="preserve"> </w:t>
      </w:r>
      <w:r>
        <w:rPr>
          <w:rFonts w:eastAsia="宋体"/>
          <w:sz w:val="22"/>
          <w:lang w:eastAsia="zh-CN"/>
        </w:rPr>
        <w:t>February</w:t>
      </w:r>
      <w:r w:rsidR="004B61BF" w:rsidRPr="00240590">
        <w:rPr>
          <w:rFonts w:eastAsia="宋体"/>
          <w:sz w:val="22"/>
          <w:lang w:eastAsia="zh-CN"/>
        </w:rPr>
        <w:t xml:space="preserve"> </w:t>
      </w:r>
      <w:r w:rsidR="0046423D">
        <w:rPr>
          <w:rFonts w:eastAsia="宋体"/>
          <w:sz w:val="22"/>
          <w:lang w:eastAsia="zh-CN"/>
        </w:rPr>
        <w:t>2</w:t>
      </w:r>
      <w:r>
        <w:rPr>
          <w:rFonts w:eastAsia="宋体"/>
          <w:sz w:val="22"/>
          <w:lang w:eastAsia="zh-CN"/>
        </w:rPr>
        <w:t>6</w:t>
      </w:r>
      <w:r w:rsidR="0057342F">
        <w:rPr>
          <w:rFonts w:eastAsia="宋体"/>
          <w:sz w:val="22"/>
          <w:vertAlign w:val="superscript"/>
          <w:lang w:eastAsia="zh-CN"/>
        </w:rPr>
        <w:t>th</w:t>
      </w:r>
      <w:r w:rsidR="002B3FC8">
        <w:rPr>
          <w:rFonts w:eastAsia="宋体"/>
          <w:sz w:val="22"/>
          <w:lang w:eastAsia="zh-CN"/>
        </w:rPr>
        <w:t xml:space="preserve">- </w:t>
      </w:r>
      <w:r>
        <w:rPr>
          <w:rFonts w:eastAsia="宋体"/>
          <w:sz w:val="22"/>
          <w:lang w:eastAsia="zh-CN"/>
        </w:rPr>
        <w:t>March 1</w:t>
      </w:r>
      <w:r>
        <w:rPr>
          <w:rFonts w:eastAsia="宋体"/>
          <w:sz w:val="22"/>
          <w:vertAlign w:val="superscript"/>
          <w:lang w:eastAsia="zh-CN"/>
        </w:rPr>
        <w:t>st</w:t>
      </w:r>
      <w:r w:rsidR="0016035C" w:rsidRPr="00240590">
        <w:rPr>
          <w:rFonts w:eastAsia="宋体"/>
          <w:sz w:val="22"/>
          <w:lang w:eastAsia="zh-CN"/>
        </w:rPr>
        <w:t>, 20</w:t>
      </w:r>
      <w:r w:rsidR="005A225F">
        <w:rPr>
          <w:rFonts w:eastAsia="宋体" w:hint="eastAsia"/>
          <w:sz w:val="22"/>
          <w:lang w:eastAsia="zh-CN"/>
        </w:rPr>
        <w:t>2</w:t>
      </w:r>
      <w:r>
        <w:rPr>
          <w:rFonts w:eastAsia="宋体"/>
          <w:sz w:val="22"/>
          <w:lang w:eastAsia="zh-CN"/>
        </w:rPr>
        <w:t>4</w:t>
      </w:r>
    </w:p>
    <w:p w14:paraId="0E29B534" w14:textId="77777777" w:rsidR="00BE781B" w:rsidRPr="008A3176" w:rsidRDefault="00BE781B" w:rsidP="00E75006">
      <w:pPr>
        <w:pStyle w:val="a5"/>
        <w:tabs>
          <w:tab w:val="clear" w:pos="4536"/>
          <w:tab w:val="left" w:pos="1800"/>
        </w:tabs>
        <w:spacing w:line="360"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D0CE2CD" w:rsidR="00BE781B" w:rsidRPr="008A3176" w:rsidRDefault="00BE781B" w:rsidP="00E75006">
      <w:pPr>
        <w:pStyle w:val="a5"/>
        <w:tabs>
          <w:tab w:val="clear" w:pos="4536"/>
          <w:tab w:val="left" w:pos="1800"/>
        </w:tabs>
        <w:spacing w:line="360" w:lineRule="auto"/>
        <w:ind w:left="1800" w:hanging="1800"/>
        <w:rPr>
          <w:rFonts w:eastAsia="宋体"/>
          <w:sz w:val="22"/>
          <w:lang w:eastAsia="zh-CN"/>
        </w:rPr>
      </w:pPr>
      <w:r w:rsidRPr="00BE781B">
        <w:rPr>
          <w:sz w:val="22"/>
        </w:rPr>
        <w:t>Title:</w:t>
      </w:r>
      <w:r w:rsidRPr="00BE781B">
        <w:rPr>
          <w:sz w:val="22"/>
        </w:rPr>
        <w:tab/>
      </w:r>
      <w:r w:rsidR="00C51BDF">
        <w:rPr>
          <w:sz w:val="22"/>
        </w:rPr>
        <w:t>Additional study on AI/ML-based</w:t>
      </w:r>
      <w:r w:rsidR="00DF75D9">
        <w:rPr>
          <w:sz w:val="22"/>
        </w:rPr>
        <w:t xml:space="preserve"> CSI</w:t>
      </w:r>
      <w:r w:rsidR="00010BEA">
        <w:rPr>
          <w:sz w:val="22"/>
        </w:rPr>
        <w:t xml:space="preserve"> compression</w:t>
      </w:r>
    </w:p>
    <w:p w14:paraId="6EE61EBC" w14:textId="60096C79" w:rsidR="00BE781B" w:rsidRPr="008A3176" w:rsidRDefault="00BE781B" w:rsidP="00E75006">
      <w:pPr>
        <w:pStyle w:val="a5"/>
        <w:tabs>
          <w:tab w:val="left" w:pos="1800"/>
        </w:tabs>
        <w:spacing w:line="360"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0F2645">
        <w:rPr>
          <w:rFonts w:eastAsia="宋体"/>
          <w:sz w:val="22"/>
          <w:lang w:eastAsia="zh-CN"/>
        </w:rPr>
        <w:t>1.3.2</w:t>
      </w:r>
    </w:p>
    <w:p w14:paraId="0D360085" w14:textId="40569E24" w:rsidR="00BE781B" w:rsidRPr="00BE781B" w:rsidRDefault="00BE781B" w:rsidP="00E75006">
      <w:pPr>
        <w:pStyle w:val="a5"/>
        <w:tabs>
          <w:tab w:val="left" w:pos="1800"/>
        </w:tabs>
        <w:spacing w:line="360"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E75006">
      <w:pPr>
        <w:pBdr>
          <w:bottom w:val="single" w:sz="4" w:space="0" w:color="auto"/>
        </w:pBdr>
        <w:tabs>
          <w:tab w:val="left" w:pos="2552"/>
        </w:tabs>
        <w:spacing w:line="360" w:lineRule="auto"/>
      </w:pPr>
    </w:p>
    <w:p w14:paraId="0C712D7D" w14:textId="77777777" w:rsidR="00FE5799" w:rsidRDefault="00FE5799" w:rsidP="00E75006">
      <w:pPr>
        <w:pStyle w:val="1"/>
        <w:spacing w:before="180" w:line="360" w:lineRule="auto"/>
        <w:ind w:left="562" w:hanging="562"/>
      </w:pPr>
      <w:r>
        <w:t>Introduction</w:t>
      </w:r>
    </w:p>
    <w:p w14:paraId="3D4B2906" w14:textId="663C32B9" w:rsidR="00D9207A" w:rsidRDefault="00BD4130" w:rsidP="00E75006">
      <w:pPr>
        <w:pStyle w:val="a0"/>
        <w:spacing w:line="360" w:lineRule="auto"/>
        <w:rPr>
          <w:rFonts w:eastAsia="宋体"/>
          <w:lang w:eastAsia="zh-CN"/>
        </w:rPr>
      </w:pPr>
      <w:r>
        <w:rPr>
          <w:rFonts w:eastAsia="宋体"/>
          <w:lang w:eastAsia="zh-CN"/>
        </w:rPr>
        <w:t xml:space="preserve">The </w:t>
      </w:r>
      <w:r w:rsidR="009B0445">
        <w:rPr>
          <w:rFonts w:eastAsia="宋体"/>
          <w:lang w:eastAsia="zh-CN"/>
        </w:rPr>
        <w:t xml:space="preserve">study objectives </w:t>
      </w:r>
      <w:r w:rsidR="007B4C6C">
        <w:rPr>
          <w:rFonts w:eastAsia="宋体"/>
          <w:lang w:eastAsia="zh-CN"/>
        </w:rPr>
        <w:t xml:space="preserve">with corresponding checkpoints in RAN#105 </w:t>
      </w:r>
      <w:r w:rsidR="009B0445">
        <w:rPr>
          <w:rFonts w:eastAsia="宋体"/>
          <w:lang w:eastAsia="zh-CN"/>
        </w:rPr>
        <w:t xml:space="preserve">for CSI </w:t>
      </w:r>
      <w:r w:rsidR="007B4C6C">
        <w:rPr>
          <w:rFonts w:eastAsia="宋体"/>
          <w:lang w:eastAsia="zh-CN"/>
        </w:rPr>
        <w:t xml:space="preserve">feedback enhancement have been approved in RAN#102. </w:t>
      </w:r>
      <w:r w:rsidR="00586425">
        <w:rPr>
          <w:rFonts w:eastAsia="宋体"/>
          <w:lang w:eastAsia="zh-CN"/>
        </w:rPr>
        <w:t>Specifically, f</w:t>
      </w:r>
      <w:r w:rsidR="00FF67DA">
        <w:rPr>
          <w:rFonts w:eastAsia="宋体"/>
          <w:lang w:eastAsia="zh-CN"/>
        </w:rPr>
        <w:t>or CSI compression use case with two-sided model</w:t>
      </w:r>
      <w:r w:rsidR="00586425">
        <w:rPr>
          <w:rFonts w:eastAsia="宋体"/>
          <w:lang w:eastAsia="zh-CN"/>
        </w:rPr>
        <w:t>, further study ways are discussed as follows</w:t>
      </w:r>
      <w:r w:rsidR="00C51BDF">
        <w:rPr>
          <w:rFonts w:eastAsia="宋体"/>
          <w:lang w:eastAsia="zh-CN"/>
        </w:rPr>
        <w:t xml:space="preserve"> [1]</w:t>
      </w:r>
      <w:r w:rsidR="00586425">
        <w:rPr>
          <w:rFonts w:eastAsia="宋体"/>
          <w:lang w:eastAsia="zh-CN"/>
        </w:rPr>
        <w:t>:</w:t>
      </w:r>
    </w:p>
    <w:p w14:paraId="44D2F033" w14:textId="016B0F2A" w:rsidR="00586425" w:rsidRPr="00586425" w:rsidRDefault="00586425" w:rsidP="00E75006">
      <w:pPr>
        <w:pStyle w:val="a0"/>
        <w:numPr>
          <w:ilvl w:val="0"/>
          <w:numId w:val="6"/>
        </w:numPr>
        <w:spacing w:line="360" w:lineRule="auto"/>
        <w:rPr>
          <w:rFonts w:eastAsia="宋体"/>
          <w:i/>
          <w:lang w:eastAsia="zh-CN"/>
        </w:rPr>
      </w:pPr>
      <w:r w:rsidRPr="00586425">
        <w:rPr>
          <w:rFonts w:eastAsia="宋体" w:hint="eastAsia"/>
          <w:i/>
          <w:lang w:eastAsia="zh-CN"/>
        </w:rPr>
        <w:t>Fo</w:t>
      </w:r>
      <w:r w:rsidRPr="00586425">
        <w:rPr>
          <w:rFonts w:eastAsia="宋体"/>
          <w:i/>
          <w:lang w:eastAsia="zh-CN"/>
        </w:rPr>
        <w:t>r CSI compression (two-sided model), further study ways to:</w:t>
      </w:r>
    </w:p>
    <w:p w14:paraId="03317CC1" w14:textId="6CDD5C0F" w:rsidR="00586425" w:rsidRPr="00586425" w:rsidRDefault="00586425" w:rsidP="00E75006">
      <w:pPr>
        <w:pStyle w:val="a0"/>
        <w:numPr>
          <w:ilvl w:val="1"/>
          <w:numId w:val="6"/>
        </w:numPr>
        <w:spacing w:line="360" w:lineRule="auto"/>
        <w:rPr>
          <w:rFonts w:eastAsia="宋体"/>
          <w:i/>
          <w:lang w:eastAsia="zh-CN"/>
        </w:rPr>
      </w:pPr>
      <w:r w:rsidRPr="00586425">
        <w:rPr>
          <w:rFonts w:eastAsia="宋体" w:hint="eastAsia"/>
          <w:i/>
          <w:lang w:eastAsia="zh-CN"/>
        </w:rPr>
        <w:t>I</w:t>
      </w:r>
      <w:r w:rsidRPr="00586425">
        <w:rPr>
          <w:rFonts w:eastAsia="宋体"/>
          <w:i/>
          <w:lang w:eastAsia="zh-CN"/>
        </w:rPr>
        <w:t>mprove trade-off between performance and complexity/overhead</w:t>
      </w:r>
    </w:p>
    <w:p w14:paraId="03219F38" w14:textId="2A1E3374" w:rsidR="00586425" w:rsidRPr="00586425" w:rsidRDefault="00586425" w:rsidP="00E75006">
      <w:pPr>
        <w:pStyle w:val="a0"/>
        <w:numPr>
          <w:ilvl w:val="2"/>
          <w:numId w:val="6"/>
        </w:numPr>
        <w:spacing w:line="360" w:lineRule="auto"/>
        <w:rPr>
          <w:rFonts w:eastAsia="宋体"/>
          <w:i/>
          <w:lang w:eastAsia="zh-CN"/>
        </w:rPr>
      </w:pPr>
      <w:r w:rsidRPr="00586425">
        <w:rPr>
          <w:rFonts w:eastAsia="宋体" w:hint="eastAsia"/>
          <w:i/>
          <w:lang w:eastAsia="zh-CN"/>
        </w:rPr>
        <w:t>e</w:t>
      </w:r>
      <w:r w:rsidRPr="00586425">
        <w:rPr>
          <w:rFonts w:eastAsia="宋体"/>
          <w:i/>
          <w:lang w:eastAsia="zh-CN"/>
        </w:rPr>
        <w:t>.g., considering extending the spatial/frequency compression to spatial/temporal/frequency compression, cell/site specific models, CSI compression plus prediction (compared to Rel-18 non</w:t>
      </w:r>
      <w:r w:rsidRPr="00586425">
        <w:rPr>
          <w:rFonts w:eastAsia="宋体" w:hint="eastAsia"/>
          <w:i/>
          <w:lang w:eastAsia="zh-CN"/>
        </w:rPr>
        <w:t>-AI</w:t>
      </w:r>
      <w:r w:rsidRPr="00586425">
        <w:rPr>
          <w:rFonts w:eastAsia="宋体"/>
          <w:i/>
          <w:lang w:eastAsia="zh-CN"/>
        </w:rPr>
        <w:t>/ML based approach) etc.</w:t>
      </w:r>
    </w:p>
    <w:p w14:paraId="63A8A47B" w14:textId="5D3A23AE" w:rsidR="00586425" w:rsidRPr="00586425" w:rsidRDefault="00586425" w:rsidP="00E75006">
      <w:pPr>
        <w:pStyle w:val="a0"/>
        <w:numPr>
          <w:ilvl w:val="1"/>
          <w:numId w:val="6"/>
        </w:numPr>
        <w:spacing w:line="360" w:lineRule="auto"/>
        <w:rPr>
          <w:rFonts w:eastAsia="宋体"/>
          <w:i/>
          <w:lang w:eastAsia="zh-CN"/>
        </w:rPr>
      </w:pPr>
      <w:r w:rsidRPr="00586425">
        <w:rPr>
          <w:rFonts w:eastAsia="宋体" w:hint="eastAsia"/>
          <w:i/>
          <w:lang w:eastAsia="zh-CN"/>
        </w:rPr>
        <w:t>A</w:t>
      </w:r>
      <w:r w:rsidRPr="00586425">
        <w:rPr>
          <w:rFonts w:eastAsia="宋体"/>
          <w:i/>
          <w:lang w:eastAsia="zh-CN"/>
        </w:rPr>
        <w:t>lleviate/resolve issues related to inter-vendor training collaboration.</w:t>
      </w:r>
    </w:p>
    <w:p w14:paraId="1A77C339" w14:textId="20A05745" w:rsidR="00586425" w:rsidRPr="00586425" w:rsidRDefault="00586425" w:rsidP="00E75006">
      <w:pPr>
        <w:pStyle w:val="a0"/>
        <w:spacing w:line="360" w:lineRule="auto"/>
        <w:ind w:left="420"/>
        <w:rPr>
          <w:rFonts w:eastAsia="宋体"/>
          <w:i/>
          <w:lang w:eastAsia="zh-CN"/>
        </w:rPr>
      </w:pPr>
      <w:r w:rsidRPr="00586425">
        <w:rPr>
          <w:rFonts w:eastAsia="宋体"/>
          <w:i/>
          <w:lang w:eastAsia="zh-CN"/>
        </w:rPr>
        <w:t>while addressing other aspects requiring further study/conclusion as captured in the conclusions section of the TR 38.843.</w:t>
      </w:r>
    </w:p>
    <w:p w14:paraId="6AD48234" w14:textId="45CBBB0E" w:rsidR="00CA1BCB" w:rsidRPr="00586425" w:rsidRDefault="00E25C84" w:rsidP="00E75006">
      <w:pPr>
        <w:pStyle w:val="a0"/>
        <w:spacing w:line="360" w:lineRule="auto"/>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this contribution, </w:t>
      </w:r>
      <w:r w:rsidR="00D44A67">
        <w:rPr>
          <w:rFonts w:eastAsiaTheme="minorEastAsia"/>
          <w:lang w:val="en-GB" w:eastAsia="zh-CN"/>
        </w:rPr>
        <w:t>we will continue to discuss the</w:t>
      </w:r>
      <w:r>
        <w:rPr>
          <w:rFonts w:eastAsiaTheme="minorEastAsia"/>
          <w:lang w:val="en-GB" w:eastAsia="zh-CN"/>
        </w:rPr>
        <w:t xml:space="preserve"> evaluation method</w:t>
      </w:r>
      <w:r w:rsidR="00B44C06">
        <w:rPr>
          <w:rFonts w:eastAsiaTheme="minorEastAsia"/>
          <w:lang w:val="en-GB" w:eastAsia="zh-CN"/>
        </w:rPr>
        <w:t xml:space="preserve">ology </w:t>
      </w:r>
      <w:r w:rsidR="00D44A67">
        <w:rPr>
          <w:rFonts w:eastAsiaTheme="minorEastAsia"/>
          <w:lang w:val="en-GB" w:eastAsia="zh-CN"/>
        </w:rPr>
        <w:t xml:space="preserve">and potential specification impacts </w:t>
      </w:r>
      <w:r w:rsidR="00B44C06">
        <w:rPr>
          <w:rFonts w:eastAsiaTheme="minorEastAsia"/>
          <w:lang w:val="en-GB" w:eastAsia="zh-CN"/>
        </w:rPr>
        <w:t>on AI/ML for CSI compression with cell/site specific models, and some preliminary evaluation results are provided.</w:t>
      </w:r>
    </w:p>
    <w:p w14:paraId="1A3ADB69" w14:textId="1461AA17" w:rsidR="00197594" w:rsidRPr="00E81B6D" w:rsidRDefault="00B44C06" w:rsidP="00E75006">
      <w:pPr>
        <w:pStyle w:val="1"/>
        <w:spacing w:after="120" w:line="360" w:lineRule="auto"/>
        <w:ind w:left="795" w:hangingChars="283" w:hanging="795"/>
        <w:rPr>
          <w:rFonts w:eastAsia="宋体"/>
          <w:lang w:eastAsia="zh-CN"/>
        </w:rPr>
      </w:pPr>
      <w:r>
        <w:rPr>
          <w:rFonts w:eastAsia="宋体"/>
          <w:lang w:eastAsia="zh-CN"/>
        </w:rPr>
        <w:t xml:space="preserve">Cell/site specific </w:t>
      </w:r>
      <w:r w:rsidR="00BE71B1">
        <w:rPr>
          <w:rFonts w:eastAsia="宋体"/>
          <w:lang w:eastAsia="zh-CN"/>
        </w:rPr>
        <w:t>CSI compression</w:t>
      </w:r>
    </w:p>
    <w:p w14:paraId="2944B02E" w14:textId="26EC2359" w:rsidR="000A60A2" w:rsidRDefault="00E967BD" w:rsidP="00E75006">
      <w:pPr>
        <w:pStyle w:val="2"/>
        <w:tabs>
          <w:tab w:val="clear" w:pos="2836"/>
          <w:tab w:val="num" w:pos="567"/>
        </w:tabs>
        <w:spacing w:line="360" w:lineRule="auto"/>
        <w:ind w:left="567"/>
        <w:rPr>
          <w:rFonts w:eastAsia="宋体"/>
          <w:sz w:val="22"/>
          <w:lang w:eastAsia="zh-CN"/>
        </w:rPr>
      </w:pPr>
      <w:r>
        <w:rPr>
          <w:rFonts w:eastAsia="宋体"/>
          <w:sz w:val="22"/>
          <w:lang w:eastAsia="zh-CN"/>
        </w:rPr>
        <w:t>Evaluation methodology</w:t>
      </w:r>
    </w:p>
    <w:p w14:paraId="3FC55561" w14:textId="77777777" w:rsidR="00D55A2C" w:rsidRDefault="00443A53" w:rsidP="00E75006">
      <w:pPr>
        <w:spacing w:line="360" w:lineRule="auto"/>
        <w:jc w:val="both"/>
        <w:rPr>
          <w:rFonts w:eastAsiaTheme="minorEastAsia"/>
          <w:lang w:eastAsia="zh-CN"/>
        </w:rPr>
      </w:pPr>
      <w:r>
        <w:rPr>
          <w:rFonts w:eastAsiaTheme="minorEastAsia"/>
          <w:lang w:eastAsia="zh-CN"/>
        </w:rPr>
        <w:t xml:space="preserve">The evaluation methodology has been discussed in Rel-18 for AI/ML based CSI feedback enhancement. </w:t>
      </w:r>
      <w:r w:rsidR="00F450E5">
        <w:rPr>
          <w:rFonts w:eastAsiaTheme="minorEastAsia"/>
          <w:lang w:eastAsia="zh-CN"/>
        </w:rPr>
        <w:t xml:space="preserve">An example of AI/ML based CSI compression inference procedure is depicted in </w:t>
      </w:r>
      <w:r w:rsidR="00F450E5">
        <w:rPr>
          <w:rFonts w:eastAsiaTheme="minorEastAsia"/>
          <w:lang w:eastAsia="zh-CN"/>
        </w:rPr>
        <w:fldChar w:fldCharType="begin"/>
      </w:r>
      <w:r w:rsidR="00F450E5">
        <w:rPr>
          <w:rFonts w:eastAsiaTheme="minorEastAsia"/>
          <w:lang w:eastAsia="zh-CN"/>
        </w:rPr>
        <w:instrText xml:space="preserve"> REF _Ref157953614 \h </w:instrText>
      </w:r>
      <w:r w:rsidR="00F450E5">
        <w:rPr>
          <w:rFonts w:eastAsiaTheme="minorEastAsia"/>
          <w:lang w:eastAsia="zh-CN"/>
        </w:rPr>
      </w:r>
      <w:r w:rsidR="00F450E5">
        <w:rPr>
          <w:rFonts w:eastAsiaTheme="minorEastAsia"/>
          <w:lang w:eastAsia="zh-CN"/>
        </w:rPr>
        <w:fldChar w:fldCharType="separate"/>
      </w:r>
      <w:r w:rsidR="00F450E5">
        <w:t xml:space="preserve">Figure </w:t>
      </w:r>
      <w:r w:rsidR="00F450E5">
        <w:rPr>
          <w:noProof/>
        </w:rPr>
        <w:t>1</w:t>
      </w:r>
      <w:r w:rsidR="00F450E5">
        <w:rPr>
          <w:rFonts w:eastAsiaTheme="minorEastAsia"/>
          <w:lang w:eastAsia="zh-CN"/>
        </w:rPr>
        <w:fldChar w:fldCharType="end"/>
      </w:r>
      <w:r w:rsidR="00F450E5">
        <w:rPr>
          <w:rFonts w:eastAsiaTheme="minorEastAsia"/>
          <w:lang w:eastAsia="zh-CN"/>
        </w:rPr>
        <w:t xml:space="preserve">, where a CSI generation part and </w:t>
      </w:r>
      <w:r w:rsidR="00F1681A">
        <w:rPr>
          <w:rFonts w:eastAsiaTheme="minorEastAsia"/>
          <w:lang w:eastAsia="zh-CN"/>
        </w:rPr>
        <w:t xml:space="preserve">a </w:t>
      </w:r>
      <w:r w:rsidR="00F450E5">
        <w:rPr>
          <w:rFonts w:eastAsiaTheme="minorEastAsia"/>
          <w:lang w:eastAsia="zh-CN"/>
        </w:rPr>
        <w:t xml:space="preserve">CSI reconstruction part </w:t>
      </w:r>
      <w:r w:rsidR="00F1681A">
        <w:rPr>
          <w:rFonts w:eastAsiaTheme="minorEastAsia"/>
          <w:lang w:eastAsia="zh-CN"/>
        </w:rPr>
        <w:t>are</w:t>
      </w:r>
      <w:r w:rsidR="00F450E5">
        <w:rPr>
          <w:rFonts w:eastAsiaTheme="minorEastAsia"/>
          <w:lang w:eastAsia="zh-CN"/>
        </w:rPr>
        <w:t xml:space="preserve"> deployed at the UE side and NW side, respectively. </w:t>
      </w:r>
      <w:r w:rsidR="00D55A2C">
        <w:rPr>
          <w:rFonts w:eastAsiaTheme="minorEastAsia" w:hint="eastAsia"/>
          <w:lang w:eastAsia="zh-CN"/>
        </w:rPr>
        <w:t>A</w:t>
      </w:r>
      <w:r w:rsidR="00D55A2C">
        <w:rPr>
          <w:rFonts w:eastAsiaTheme="minorEastAsia"/>
          <w:lang w:eastAsia="zh-CN"/>
        </w:rPr>
        <w:t>s discussed in Rel-18, CSI eigenvector obtained from channel estimation using CSI-RS is used as the input of CSI generation part. The output of CSI generation part and the input of CSI reconstruction part is a series of bitstream after quantization operation, e.g., scalar or vector quantization. The output of CSI reconstruction part is the recovered CSI eigenvector.</w:t>
      </w:r>
    </w:p>
    <w:p w14:paraId="4C14CF1E" w14:textId="6F9D4B75" w:rsidR="00E967BD" w:rsidRPr="00D55A2C" w:rsidRDefault="00E967BD" w:rsidP="00E75006">
      <w:pPr>
        <w:pStyle w:val="a0"/>
        <w:spacing w:line="360" w:lineRule="auto"/>
        <w:rPr>
          <w:rFonts w:eastAsiaTheme="minorEastAsia"/>
          <w:lang w:eastAsia="zh-CN"/>
        </w:rPr>
      </w:pPr>
    </w:p>
    <w:p w14:paraId="408AD4F2" w14:textId="07FB86B4" w:rsidR="00D44A67" w:rsidRDefault="00013532" w:rsidP="00E75006">
      <w:pPr>
        <w:pStyle w:val="a0"/>
        <w:keepNext/>
        <w:spacing w:line="360" w:lineRule="auto"/>
        <w:jc w:val="center"/>
      </w:pPr>
      <w:r>
        <w:object w:dxaOrig="8741" w:dyaOrig="1011" w14:anchorId="269D5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43.75pt" o:ole="">
            <v:imagedata r:id="rId9" o:title=""/>
          </v:shape>
          <o:OLEObject Type="Embed" ProgID="Visio.Drawing.15" ShapeID="_x0000_i1025" DrawAspect="Content" ObjectID="_1769861444" r:id="rId10"/>
        </w:object>
      </w:r>
    </w:p>
    <w:p w14:paraId="49CBB8A1" w14:textId="73365FF9" w:rsidR="00D44A67" w:rsidRPr="00BD3CAA" w:rsidRDefault="00D44A67" w:rsidP="00E75006">
      <w:pPr>
        <w:pStyle w:val="a9"/>
        <w:spacing w:line="360" w:lineRule="auto"/>
        <w:jc w:val="center"/>
        <w:rPr>
          <w:sz w:val="20"/>
        </w:rPr>
      </w:pPr>
      <w:bookmarkStart w:id="0" w:name="_Ref157953614"/>
      <w:r w:rsidRPr="00BD3CAA">
        <w:rPr>
          <w:sz w:val="20"/>
        </w:rPr>
        <w:t xml:space="preserve">Figure </w:t>
      </w:r>
      <w:r w:rsidRPr="00BD3CAA">
        <w:rPr>
          <w:sz w:val="20"/>
        </w:rPr>
        <w:fldChar w:fldCharType="begin"/>
      </w:r>
      <w:r w:rsidRPr="00BD3CAA">
        <w:rPr>
          <w:sz w:val="20"/>
        </w:rPr>
        <w:instrText xml:space="preserve"> SEQ Figure \* ARABIC </w:instrText>
      </w:r>
      <w:r w:rsidRPr="00BD3CAA">
        <w:rPr>
          <w:sz w:val="20"/>
        </w:rPr>
        <w:fldChar w:fldCharType="separate"/>
      </w:r>
      <w:r w:rsidR="004468F3" w:rsidRPr="00BD3CAA">
        <w:rPr>
          <w:noProof/>
          <w:sz w:val="20"/>
        </w:rPr>
        <w:t>1</w:t>
      </w:r>
      <w:r w:rsidRPr="00BD3CAA">
        <w:rPr>
          <w:sz w:val="20"/>
        </w:rPr>
        <w:fldChar w:fldCharType="end"/>
      </w:r>
      <w:bookmarkEnd w:id="0"/>
      <w:r w:rsidRPr="00BD3CAA">
        <w:rPr>
          <w:sz w:val="20"/>
        </w:rPr>
        <w:t xml:space="preserve"> An example of AI/ML based CSI compression inference procedure</w:t>
      </w:r>
    </w:p>
    <w:p w14:paraId="55975577" w14:textId="0177C729" w:rsidR="004367F7" w:rsidRDefault="00D55A2C" w:rsidP="00E75006">
      <w:pPr>
        <w:spacing w:line="360" w:lineRule="auto"/>
        <w:jc w:val="both"/>
        <w:rPr>
          <w:rFonts w:eastAsiaTheme="minorEastAsia"/>
          <w:lang w:eastAsia="zh-CN"/>
        </w:rPr>
      </w:pPr>
      <w:r>
        <w:rPr>
          <w:rFonts w:eastAsiaTheme="minorEastAsia" w:hint="eastAsia"/>
          <w:lang w:eastAsia="zh-CN"/>
        </w:rPr>
        <w:t>I</w:t>
      </w:r>
      <w:r>
        <w:rPr>
          <w:rFonts w:eastAsiaTheme="minorEastAsia"/>
          <w:lang w:eastAsia="zh-CN"/>
        </w:rPr>
        <w:t>n Rel-18 dis</w:t>
      </w:r>
      <w:r w:rsidR="00B705F9">
        <w:rPr>
          <w:rFonts w:eastAsiaTheme="minorEastAsia"/>
          <w:lang w:eastAsia="zh-CN"/>
        </w:rPr>
        <w:t xml:space="preserve">cussion, </w:t>
      </w:r>
      <w:r w:rsidR="00723992">
        <w:rPr>
          <w:rFonts w:eastAsiaTheme="minorEastAsia"/>
          <w:lang w:eastAsia="zh-CN"/>
        </w:rPr>
        <w:t xml:space="preserve">a </w:t>
      </w:r>
      <w:r w:rsidR="00B705F9">
        <w:rPr>
          <w:rFonts w:eastAsiaTheme="minorEastAsia"/>
          <w:lang w:eastAsia="zh-CN"/>
        </w:rPr>
        <w:t xml:space="preserve">common model is </w:t>
      </w:r>
      <w:r w:rsidR="004367F7">
        <w:rPr>
          <w:rFonts w:eastAsiaTheme="minorEastAsia"/>
          <w:lang w:eastAsia="zh-CN"/>
        </w:rPr>
        <w:t>assumed</w:t>
      </w:r>
      <w:r w:rsidR="00723992">
        <w:rPr>
          <w:rFonts w:eastAsiaTheme="minorEastAsia"/>
          <w:lang w:eastAsia="zh-CN"/>
        </w:rPr>
        <w:t xml:space="preserve"> for many cells</w:t>
      </w:r>
      <w:r w:rsidR="004243EA">
        <w:rPr>
          <w:rFonts w:eastAsiaTheme="minorEastAsia"/>
          <w:lang w:eastAsia="zh-CN"/>
        </w:rPr>
        <w:t xml:space="preserve"> (namely cell-common model)</w:t>
      </w:r>
      <w:r w:rsidR="00A231B6">
        <w:rPr>
          <w:rFonts w:eastAsiaTheme="minorEastAsia"/>
          <w:lang w:eastAsia="zh-CN"/>
        </w:rPr>
        <w:t xml:space="preserve">. </w:t>
      </w:r>
      <w:r w:rsidR="008C1842">
        <w:rPr>
          <w:rFonts w:eastAsiaTheme="minorEastAsia"/>
          <w:lang w:eastAsia="zh-CN"/>
        </w:rPr>
        <w:t xml:space="preserve">The AI/ML model is trained </w:t>
      </w:r>
      <w:r w:rsidR="007352D7">
        <w:rPr>
          <w:rFonts w:eastAsiaTheme="minorEastAsia"/>
          <w:lang w:eastAsia="zh-CN"/>
        </w:rPr>
        <w:t>based</w:t>
      </w:r>
      <w:r w:rsidR="008C1842">
        <w:rPr>
          <w:rFonts w:eastAsiaTheme="minorEastAsia"/>
          <w:lang w:eastAsia="zh-CN"/>
        </w:rPr>
        <w:t xml:space="preserve"> on dataset constructed from multi</w:t>
      </w:r>
      <w:r w:rsidR="0093153F">
        <w:rPr>
          <w:rFonts w:eastAsiaTheme="minorEastAsia"/>
          <w:lang w:eastAsia="zh-CN"/>
        </w:rPr>
        <w:t xml:space="preserve">ple </w:t>
      </w:r>
      <w:r w:rsidR="008C1842">
        <w:rPr>
          <w:rFonts w:eastAsiaTheme="minorEastAsia"/>
          <w:lang w:eastAsia="zh-CN"/>
        </w:rPr>
        <w:t xml:space="preserve">cells. To further </w:t>
      </w:r>
      <w:r w:rsidR="00F844E4">
        <w:rPr>
          <w:rFonts w:eastAsiaTheme="minorEastAsia"/>
          <w:lang w:eastAsia="zh-CN"/>
        </w:rPr>
        <w:t xml:space="preserve">explore the potential </w:t>
      </w:r>
      <w:r w:rsidR="008E0B44">
        <w:rPr>
          <w:rFonts w:eastAsiaTheme="minorEastAsia"/>
          <w:lang w:eastAsia="zh-CN"/>
        </w:rPr>
        <w:t xml:space="preserve">performance gain </w:t>
      </w:r>
      <w:r w:rsidR="00F844E4">
        <w:rPr>
          <w:rFonts w:eastAsiaTheme="minorEastAsia"/>
          <w:lang w:eastAsia="zh-CN"/>
        </w:rPr>
        <w:t xml:space="preserve">of AI/ML based CSI compression, the cell-specific </w:t>
      </w:r>
      <w:r w:rsidR="00013532">
        <w:rPr>
          <w:rFonts w:eastAsiaTheme="minorEastAsia"/>
          <w:lang w:eastAsia="zh-CN"/>
        </w:rPr>
        <w:t xml:space="preserve">model </w:t>
      </w:r>
      <w:r w:rsidR="00F844E4">
        <w:rPr>
          <w:rFonts w:eastAsiaTheme="minorEastAsia"/>
          <w:lang w:eastAsia="zh-CN"/>
        </w:rPr>
        <w:t>is considered in Rel-19 ev</w:t>
      </w:r>
      <w:r w:rsidR="005B5266">
        <w:rPr>
          <w:rFonts w:eastAsiaTheme="minorEastAsia"/>
          <w:lang w:eastAsia="zh-CN"/>
        </w:rPr>
        <w:t>aluations</w:t>
      </w:r>
      <w:r w:rsidR="004367F7">
        <w:rPr>
          <w:rFonts w:eastAsiaTheme="minorEastAsia"/>
          <w:lang w:eastAsia="zh-CN"/>
        </w:rPr>
        <w:t xml:space="preserve">, where the AI/ML model is trained </w:t>
      </w:r>
      <w:r w:rsidR="00C264D4">
        <w:rPr>
          <w:rFonts w:eastAsiaTheme="minorEastAsia"/>
          <w:lang w:eastAsia="zh-CN"/>
        </w:rPr>
        <w:t xml:space="preserve">based </w:t>
      </w:r>
      <w:r w:rsidR="004367F7">
        <w:rPr>
          <w:rFonts w:eastAsiaTheme="minorEastAsia"/>
          <w:lang w:eastAsia="zh-CN"/>
        </w:rPr>
        <w:t xml:space="preserve">on </w:t>
      </w:r>
      <w:r w:rsidR="00C264D4">
        <w:rPr>
          <w:rFonts w:eastAsiaTheme="minorEastAsia"/>
          <w:lang w:eastAsia="zh-CN"/>
        </w:rPr>
        <w:t xml:space="preserve">the training </w:t>
      </w:r>
      <w:r w:rsidR="004367F7">
        <w:rPr>
          <w:rFonts w:eastAsiaTheme="minorEastAsia"/>
          <w:lang w:eastAsia="zh-CN"/>
        </w:rPr>
        <w:t xml:space="preserve">data from one cell and then </w:t>
      </w:r>
      <w:r w:rsidR="008A744B">
        <w:rPr>
          <w:rFonts w:eastAsiaTheme="minorEastAsia"/>
          <w:lang w:eastAsia="zh-CN"/>
        </w:rPr>
        <w:t>it is working for</w:t>
      </w:r>
      <w:r w:rsidR="004367F7">
        <w:rPr>
          <w:rFonts w:eastAsiaTheme="minorEastAsia"/>
          <w:lang w:eastAsia="zh-CN"/>
        </w:rPr>
        <w:t xml:space="preserve"> the same cell.</w:t>
      </w:r>
    </w:p>
    <w:p w14:paraId="2345A58D" w14:textId="6B201A27" w:rsidR="00CA09B8" w:rsidRDefault="00050FF9" w:rsidP="00E75006">
      <w:pPr>
        <w:spacing w:line="360" w:lineRule="auto"/>
        <w:jc w:val="both"/>
        <w:rPr>
          <w:rFonts w:eastAsiaTheme="minorEastAsia"/>
          <w:lang w:eastAsia="zh-CN"/>
        </w:rPr>
      </w:pPr>
      <w:r>
        <w:rPr>
          <w:rFonts w:eastAsiaTheme="minorEastAsia"/>
          <w:lang w:eastAsia="zh-CN"/>
        </w:rPr>
        <w:t>For both cell-common model and cell-specific model</w:t>
      </w:r>
      <w:r w:rsidR="001F59FD">
        <w:rPr>
          <w:rFonts w:eastAsiaTheme="minorEastAsia"/>
          <w:lang w:eastAsia="zh-CN"/>
        </w:rPr>
        <w:t xml:space="preserve"> training phase</w:t>
      </w:r>
      <w:r>
        <w:rPr>
          <w:rFonts w:eastAsiaTheme="minorEastAsia"/>
          <w:lang w:eastAsia="zh-CN"/>
        </w:rPr>
        <w:t xml:space="preserve">, </w:t>
      </w:r>
      <w:r w:rsidR="001F59FD">
        <w:rPr>
          <w:rFonts w:eastAsiaTheme="minorEastAsia"/>
          <w:lang w:eastAsia="zh-CN"/>
        </w:rPr>
        <w:t xml:space="preserve">total </w:t>
      </w:r>
      <w:r>
        <w:rPr>
          <w:rFonts w:eastAsiaTheme="minorEastAsia"/>
          <w:lang w:eastAsia="zh-CN"/>
        </w:rPr>
        <w:t xml:space="preserve">720k samples </w:t>
      </w:r>
      <w:r w:rsidR="00504E0B">
        <w:rPr>
          <w:rFonts w:eastAsiaTheme="minorEastAsia"/>
          <w:lang w:eastAsia="zh-CN"/>
        </w:rPr>
        <w:t>consisting of</w:t>
      </w:r>
      <w:r>
        <w:rPr>
          <w:rFonts w:eastAsiaTheme="minorEastAsia"/>
          <w:lang w:eastAsia="zh-CN"/>
        </w:rPr>
        <w:t xml:space="preserve"> 720k UEs </w:t>
      </w:r>
      <w:r w:rsidR="00504E0B">
        <w:rPr>
          <w:rFonts w:eastAsiaTheme="minorEastAsia"/>
          <w:lang w:eastAsia="zh-CN"/>
        </w:rPr>
        <w:t xml:space="preserve">with </w:t>
      </w:r>
      <w:r>
        <w:rPr>
          <w:rFonts w:eastAsiaTheme="minorEastAsia"/>
          <w:lang w:eastAsia="zh-CN"/>
        </w:rPr>
        <w:t xml:space="preserve">1 sample-per-UE are </w:t>
      </w:r>
      <w:r w:rsidR="001F59FD">
        <w:rPr>
          <w:rFonts w:eastAsiaTheme="minorEastAsia"/>
          <w:lang w:eastAsia="zh-CN"/>
        </w:rPr>
        <w:t>used as the training set, 60k samples</w:t>
      </w:r>
      <w:r w:rsidR="00504E0B">
        <w:rPr>
          <w:rFonts w:eastAsiaTheme="minorEastAsia"/>
          <w:lang w:eastAsia="zh-CN"/>
        </w:rPr>
        <w:t xml:space="preserve"> consisting of </w:t>
      </w:r>
      <w:r w:rsidR="001F59FD">
        <w:rPr>
          <w:rFonts w:eastAsiaTheme="minorEastAsia"/>
          <w:lang w:eastAsia="zh-CN"/>
        </w:rPr>
        <w:t xml:space="preserve">60k UEs </w:t>
      </w:r>
      <w:r w:rsidR="00504E0B">
        <w:rPr>
          <w:rFonts w:eastAsiaTheme="minorEastAsia"/>
          <w:lang w:eastAsia="zh-CN"/>
        </w:rPr>
        <w:t>with</w:t>
      </w:r>
      <w:r w:rsidR="001F59FD">
        <w:rPr>
          <w:rFonts w:eastAsiaTheme="minorEastAsia"/>
          <w:lang w:eastAsia="zh-CN"/>
        </w:rPr>
        <w:t>1 sample-per-UE are used as the test set.</w:t>
      </w:r>
      <w:r>
        <w:rPr>
          <w:rFonts w:eastAsiaTheme="minorEastAsia"/>
          <w:lang w:eastAsia="zh-CN"/>
        </w:rPr>
        <w:t xml:space="preserve"> </w:t>
      </w:r>
    </w:p>
    <w:p w14:paraId="2CBB095B" w14:textId="0955E7CF" w:rsidR="009E75AF" w:rsidRPr="00D75CC1" w:rsidRDefault="00504E0B" w:rsidP="00E75006">
      <w:pPr>
        <w:spacing w:line="360" w:lineRule="auto"/>
        <w:jc w:val="both"/>
        <w:rPr>
          <w:rFonts w:eastAsiaTheme="minorEastAsia"/>
          <w:lang w:eastAsia="zh-CN"/>
        </w:rPr>
      </w:pPr>
      <w:r>
        <w:rPr>
          <w:rFonts w:eastAsiaTheme="minorEastAsia"/>
          <w:lang w:eastAsia="zh-CN"/>
        </w:rPr>
        <w:t xml:space="preserve">The </w:t>
      </w:r>
      <w:r w:rsidR="005438B4">
        <w:rPr>
          <w:rFonts w:eastAsiaTheme="minorEastAsia"/>
          <w:lang w:eastAsia="zh-CN"/>
        </w:rPr>
        <w:t xml:space="preserve">same </w:t>
      </w:r>
      <w:proofErr w:type="spellStart"/>
      <w:r>
        <w:rPr>
          <w:rFonts w:eastAsiaTheme="minorEastAsia"/>
          <w:lang w:eastAsia="zh-CN"/>
        </w:rPr>
        <w:t>EVCsiNet</w:t>
      </w:r>
      <w:proofErr w:type="spellEnd"/>
      <w:r>
        <w:rPr>
          <w:rFonts w:eastAsiaTheme="minorEastAsia"/>
          <w:lang w:eastAsia="zh-CN"/>
        </w:rPr>
        <w:t xml:space="preserve">-T (shown in </w:t>
      </w:r>
      <w:r w:rsidR="008F609C">
        <w:rPr>
          <w:rFonts w:eastAsiaTheme="minorEastAsia"/>
          <w:lang w:eastAsia="zh-CN"/>
        </w:rPr>
        <w:fldChar w:fldCharType="begin"/>
      </w:r>
      <w:r w:rsidR="008F609C">
        <w:rPr>
          <w:rFonts w:eastAsiaTheme="minorEastAsia"/>
          <w:lang w:eastAsia="zh-CN"/>
        </w:rPr>
        <w:instrText xml:space="preserve"> REF _Ref158040510 \h </w:instrText>
      </w:r>
      <w:r w:rsidR="008F609C">
        <w:rPr>
          <w:rFonts w:eastAsiaTheme="minorEastAsia"/>
          <w:lang w:eastAsia="zh-CN"/>
        </w:rPr>
      </w:r>
      <w:r w:rsidR="008F609C">
        <w:rPr>
          <w:rFonts w:eastAsiaTheme="minorEastAsia"/>
          <w:lang w:eastAsia="zh-CN"/>
        </w:rPr>
        <w:fldChar w:fldCharType="end"/>
      </w:r>
      <w:r w:rsidR="008F609C">
        <w:rPr>
          <w:rFonts w:eastAsiaTheme="minorEastAsia"/>
          <w:lang w:eastAsia="zh-CN"/>
        </w:rPr>
        <w:fldChar w:fldCharType="begin"/>
      </w:r>
      <w:r w:rsidR="008F609C">
        <w:rPr>
          <w:rFonts w:eastAsiaTheme="minorEastAsia"/>
          <w:lang w:eastAsia="zh-CN"/>
        </w:rPr>
        <w:instrText xml:space="preserve"> REF _Ref158040514 \h </w:instrText>
      </w:r>
      <w:r w:rsidR="008F609C">
        <w:rPr>
          <w:rFonts w:eastAsiaTheme="minorEastAsia"/>
          <w:lang w:eastAsia="zh-CN"/>
        </w:rPr>
      </w:r>
      <w:r w:rsidR="008F609C">
        <w:rPr>
          <w:rFonts w:eastAsiaTheme="minorEastAsia"/>
          <w:lang w:eastAsia="zh-CN"/>
        </w:rPr>
        <w:fldChar w:fldCharType="separate"/>
      </w:r>
      <w:r w:rsidR="008F609C">
        <w:t xml:space="preserve">Figure </w:t>
      </w:r>
      <w:r w:rsidR="008F609C">
        <w:rPr>
          <w:noProof/>
        </w:rPr>
        <w:t>2</w:t>
      </w:r>
      <w:r w:rsidR="008F609C">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_Ref134449600 \h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001B4D49">
        <w:rPr>
          <w:rFonts w:eastAsiaTheme="minorEastAsia"/>
          <w:lang w:eastAsia="zh-CN"/>
        </w:rPr>
        <w:t>with T</w:t>
      </w:r>
      <w:r>
        <w:rPr>
          <w:rFonts w:eastAsiaTheme="minorEastAsia"/>
          <w:lang w:eastAsia="zh-CN"/>
        </w:rPr>
        <w:t xml:space="preserve">ransformer backbone </w:t>
      </w:r>
      <w:r w:rsidR="001B4D49">
        <w:rPr>
          <w:rFonts w:eastAsiaTheme="minorEastAsia"/>
          <w:lang w:eastAsia="zh-CN"/>
        </w:rPr>
        <w:t xml:space="preserve">is utilized for both cell-common model and cell-specific model. For CSI generation part model (also named as encoder), an embedding layer followed by 6 self-attention blocks and a mixed 3bit/2bit quantization layer is </w:t>
      </w:r>
      <w:r w:rsidR="00D75CC1">
        <w:rPr>
          <w:rFonts w:eastAsiaTheme="minorEastAsia"/>
          <w:lang w:eastAsia="zh-CN"/>
        </w:rPr>
        <w:t>utilized. As for the CSI reconstruction part (also named as decoder</w:t>
      </w:r>
      <w:r w:rsidR="00D75CC1">
        <w:rPr>
          <w:rFonts w:eastAsiaTheme="minorEastAsia" w:hint="eastAsia"/>
          <w:lang w:eastAsia="zh-CN"/>
        </w:rPr>
        <w:t>),</w:t>
      </w:r>
      <w:r w:rsidR="00D75CC1">
        <w:rPr>
          <w:rFonts w:eastAsiaTheme="minorEastAsia"/>
          <w:lang w:eastAsia="zh-CN"/>
        </w:rPr>
        <w:t xml:space="preserve"> 6 self-attention blocks followed by a full-connection layer are used after the 3bit/2bit dequantization layer.</w:t>
      </w:r>
      <w:r w:rsidR="00CA09B8">
        <w:rPr>
          <w:rFonts w:eastAsiaTheme="minorEastAsia"/>
          <w:lang w:eastAsia="zh-CN"/>
        </w:rPr>
        <w:t xml:space="preserve"> The </w:t>
      </w:r>
      <w:r w:rsidR="00BA094B">
        <w:rPr>
          <w:rFonts w:eastAsiaTheme="minorEastAsia"/>
          <w:lang w:eastAsia="zh-CN"/>
        </w:rPr>
        <w:t>CSI feedback payload is set as 67bit in the following evaluations.</w:t>
      </w:r>
    </w:p>
    <w:p w14:paraId="0191FBB7" w14:textId="77777777" w:rsidR="00504E0B" w:rsidRDefault="00504E0B" w:rsidP="00E75006">
      <w:pPr>
        <w:keepNext/>
        <w:spacing w:line="360" w:lineRule="auto"/>
        <w:jc w:val="both"/>
      </w:pPr>
      <w:r>
        <w:object w:dxaOrig="13291" w:dyaOrig="4091" w14:anchorId="7CF88166">
          <v:shape id="_x0000_i1026" type="#_x0000_t75" style="width:453.4pt;height:139pt" o:ole="">
            <v:imagedata r:id="rId11" o:title=""/>
          </v:shape>
          <o:OLEObject Type="Embed" ProgID="Visio.Drawing.15" ShapeID="_x0000_i1026" DrawAspect="Content" ObjectID="_1769861445" r:id="rId12"/>
        </w:object>
      </w:r>
    </w:p>
    <w:p w14:paraId="4CB591BC" w14:textId="291073A1" w:rsidR="009E75AF" w:rsidRPr="00BF7584" w:rsidRDefault="00504E0B" w:rsidP="00E75006">
      <w:pPr>
        <w:pStyle w:val="a9"/>
        <w:spacing w:line="360" w:lineRule="auto"/>
        <w:jc w:val="center"/>
        <w:rPr>
          <w:rFonts w:eastAsiaTheme="minorEastAsia"/>
          <w:sz w:val="20"/>
          <w:lang w:eastAsia="zh-CN"/>
        </w:rPr>
      </w:pPr>
      <w:bookmarkStart w:id="1" w:name="_Ref158040514"/>
      <w:bookmarkStart w:id="2" w:name="_Ref158040510"/>
      <w:r w:rsidRPr="00BD3CAA">
        <w:rPr>
          <w:sz w:val="20"/>
        </w:rPr>
        <w:t xml:space="preserve">Figure </w:t>
      </w:r>
      <w:r w:rsidRPr="00BD3CAA">
        <w:rPr>
          <w:sz w:val="20"/>
        </w:rPr>
        <w:fldChar w:fldCharType="begin"/>
      </w:r>
      <w:r w:rsidRPr="00BD3CAA">
        <w:rPr>
          <w:sz w:val="20"/>
        </w:rPr>
        <w:instrText xml:space="preserve"> SEQ Figure \* ARABIC </w:instrText>
      </w:r>
      <w:r w:rsidRPr="00BD3CAA">
        <w:rPr>
          <w:sz w:val="20"/>
        </w:rPr>
        <w:fldChar w:fldCharType="separate"/>
      </w:r>
      <w:r w:rsidR="004468F3" w:rsidRPr="00BD3CAA">
        <w:rPr>
          <w:noProof/>
          <w:sz w:val="20"/>
        </w:rPr>
        <w:t>2</w:t>
      </w:r>
      <w:r w:rsidRPr="00BD3CAA">
        <w:rPr>
          <w:sz w:val="20"/>
        </w:rPr>
        <w:fldChar w:fldCharType="end"/>
      </w:r>
      <w:bookmarkEnd w:id="1"/>
      <w:r w:rsidRPr="00BD3CAA">
        <w:rPr>
          <w:sz w:val="20"/>
        </w:rPr>
        <w:t xml:space="preserve"> </w:t>
      </w:r>
      <w:proofErr w:type="spellStart"/>
      <w:r w:rsidRPr="00BD3CAA">
        <w:rPr>
          <w:sz w:val="20"/>
        </w:rPr>
        <w:t>EVCsiNet</w:t>
      </w:r>
      <w:proofErr w:type="spellEnd"/>
      <w:r w:rsidRPr="00BD3CAA">
        <w:rPr>
          <w:sz w:val="20"/>
        </w:rPr>
        <w:t>-T model for CSI compression</w:t>
      </w:r>
      <w:bookmarkEnd w:id="2"/>
    </w:p>
    <w:p w14:paraId="659E246B" w14:textId="1221160B" w:rsidR="004B170B" w:rsidRPr="001A02DD" w:rsidRDefault="001E18F3" w:rsidP="00E75006">
      <w:pPr>
        <w:spacing w:line="360" w:lineRule="auto"/>
        <w:jc w:val="both"/>
        <w:rPr>
          <w:rFonts w:eastAsiaTheme="minorEastAsia"/>
          <w:lang w:eastAsia="zh-CN"/>
        </w:rPr>
      </w:pPr>
      <w:r>
        <w:rPr>
          <w:rFonts w:eastAsiaTheme="minorEastAsia"/>
          <w:lang w:eastAsia="zh-CN"/>
        </w:rPr>
        <w:t>The</w:t>
      </w:r>
      <w:r w:rsidR="00013532">
        <w:rPr>
          <w:rFonts w:eastAsiaTheme="minorEastAsia"/>
          <w:lang w:eastAsia="zh-CN"/>
        </w:rPr>
        <w:t xml:space="preserve"> primary</w:t>
      </w:r>
      <w:r w:rsidR="00C536D6">
        <w:rPr>
          <w:rFonts w:eastAsiaTheme="minorEastAsia"/>
          <w:lang w:eastAsia="zh-CN"/>
        </w:rPr>
        <w:t xml:space="preserve"> </w:t>
      </w:r>
      <w:r w:rsidR="00013532">
        <w:rPr>
          <w:rFonts w:eastAsiaTheme="minorEastAsia"/>
          <w:lang w:eastAsia="zh-CN"/>
        </w:rPr>
        <w:t>d</w:t>
      </w:r>
      <w:r w:rsidR="00C536D6">
        <w:rPr>
          <w:rFonts w:eastAsiaTheme="minorEastAsia"/>
          <w:lang w:eastAsia="zh-CN"/>
        </w:rPr>
        <w:t>ifferent parameters</w:t>
      </w:r>
      <w:r>
        <w:rPr>
          <w:rFonts w:eastAsiaTheme="minorEastAsia"/>
          <w:lang w:eastAsia="zh-CN"/>
        </w:rPr>
        <w:t xml:space="preserve"> between cell-common model and </w:t>
      </w:r>
      <w:r w:rsidR="008B205A">
        <w:rPr>
          <w:rFonts w:eastAsiaTheme="minorEastAsia"/>
          <w:lang w:eastAsia="zh-CN"/>
        </w:rPr>
        <w:t>cell-</w:t>
      </w:r>
      <w:r>
        <w:rPr>
          <w:rFonts w:eastAsiaTheme="minorEastAsia"/>
          <w:lang w:eastAsia="zh-CN"/>
        </w:rPr>
        <w:t>specific model</w:t>
      </w:r>
      <w:r w:rsidR="00C536D6">
        <w:rPr>
          <w:rFonts w:eastAsiaTheme="minorEastAsia"/>
          <w:lang w:eastAsia="zh-CN"/>
        </w:rPr>
        <w:t xml:space="preserve"> </w:t>
      </w:r>
      <w:r w:rsidR="00013532">
        <w:rPr>
          <w:rFonts w:eastAsiaTheme="minorEastAsia"/>
          <w:lang w:eastAsia="zh-CN"/>
        </w:rPr>
        <w:t xml:space="preserve">are listed in </w:t>
      </w:r>
      <w:r w:rsidR="002312B8">
        <w:rPr>
          <w:rFonts w:eastAsiaTheme="minorEastAsia"/>
          <w:lang w:eastAsia="zh-CN"/>
        </w:rPr>
        <w:fldChar w:fldCharType="begin"/>
      </w:r>
      <w:r w:rsidR="002312B8">
        <w:rPr>
          <w:rFonts w:eastAsiaTheme="minorEastAsia"/>
          <w:lang w:eastAsia="zh-CN"/>
        </w:rPr>
        <w:instrText xml:space="preserve"> REF _Ref158036135 \h </w:instrText>
      </w:r>
      <w:r w:rsidR="002312B8">
        <w:rPr>
          <w:rFonts w:eastAsiaTheme="minorEastAsia"/>
          <w:lang w:eastAsia="zh-CN"/>
        </w:rPr>
      </w:r>
      <w:r w:rsidR="002312B8">
        <w:rPr>
          <w:rFonts w:eastAsiaTheme="minorEastAsia"/>
          <w:lang w:eastAsia="zh-CN"/>
        </w:rPr>
        <w:fldChar w:fldCharType="separate"/>
      </w:r>
      <w:r w:rsidR="002312B8">
        <w:t xml:space="preserve">Table </w:t>
      </w:r>
      <w:r w:rsidR="002312B8">
        <w:rPr>
          <w:noProof/>
        </w:rPr>
        <w:t>1</w:t>
      </w:r>
      <w:r w:rsidR="002312B8">
        <w:rPr>
          <w:rFonts w:eastAsiaTheme="minorEastAsia"/>
          <w:lang w:eastAsia="zh-CN"/>
        </w:rPr>
        <w:fldChar w:fldCharType="end"/>
      </w:r>
      <w:r w:rsidR="002848EF">
        <w:rPr>
          <w:rFonts w:eastAsiaTheme="minorEastAsia"/>
          <w:lang w:eastAsia="zh-CN"/>
        </w:rPr>
        <w:t xml:space="preserve">, other basic parameters follow the same </w:t>
      </w:r>
      <w:r w:rsidR="002848EF">
        <w:rPr>
          <w:rFonts w:eastAsiaTheme="minorEastAsia" w:hint="eastAsia"/>
          <w:lang w:eastAsia="zh-CN"/>
        </w:rPr>
        <w:t>EVM</w:t>
      </w:r>
      <w:r w:rsidR="002848EF">
        <w:rPr>
          <w:rFonts w:eastAsiaTheme="minorEastAsia"/>
          <w:lang w:eastAsia="zh-CN"/>
        </w:rPr>
        <w:t xml:space="preserve"> agreed in TR </w:t>
      </w:r>
      <w:r w:rsidR="002848EF">
        <w:rPr>
          <w:rFonts w:eastAsiaTheme="minorEastAsia" w:hint="eastAsia"/>
          <w:lang w:eastAsia="zh-CN"/>
        </w:rPr>
        <w:t>38.843.</w:t>
      </w:r>
    </w:p>
    <w:p w14:paraId="7A2F4636" w14:textId="59C88E4C" w:rsidR="002312B8" w:rsidRPr="00BD3CAA" w:rsidRDefault="002312B8" w:rsidP="00E75006">
      <w:pPr>
        <w:pStyle w:val="a9"/>
        <w:keepNext/>
        <w:spacing w:line="360" w:lineRule="auto"/>
        <w:jc w:val="center"/>
        <w:rPr>
          <w:sz w:val="20"/>
        </w:rPr>
      </w:pPr>
      <w:bookmarkStart w:id="3" w:name="_Ref158036135"/>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BD3CAA" w:rsidRPr="00BD3CAA">
        <w:rPr>
          <w:noProof/>
          <w:sz w:val="20"/>
        </w:rPr>
        <w:t>1</w:t>
      </w:r>
      <w:r w:rsidRPr="00BD3CAA">
        <w:rPr>
          <w:sz w:val="20"/>
        </w:rPr>
        <w:fldChar w:fldCharType="end"/>
      </w:r>
      <w:bookmarkEnd w:id="3"/>
      <w:r w:rsidRPr="00BD3CAA">
        <w:rPr>
          <w:sz w:val="20"/>
        </w:rPr>
        <w:t xml:space="preserve"> Primary different parameters between cell-common model and cell-specific model</w:t>
      </w:r>
    </w:p>
    <w:tbl>
      <w:tblPr>
        <w:tblStyle w:val="af3"/>
        <w:tblW w:w="0" w:type="auto"/>
        <w:jc w:val="center"/>
        <w:tblLook w:val="04A0" w:firstRow="1" w:lastRow="0" w:firstColumn="1" w:lastColumn="0" w:noHBand="0" w:noVBand="1"/>
      </w:tblPr>
      <w:tblGrid>
        <w:gridCol w:w="2032"/>
        <w:gridCol w:w="3021"/>
        <w:gridCol w:w="3021"/>
      </w:tblGrid>
      <w:tr w:rsidR="00A36A7B" w14:paraId="6C935C71" w14:textId="77777777" w:rsidTr="0077757D">
        <w:trPr>
          <w:trHeight w:val="340"/>
          <w:jc w:val="center"/>
        </w:trPr>
        <w:tc>
          <w:tcPr>
            <w:tcW w:w="2032" w:type="dxa"/>
            <w:vAlign w:val="center"/>
          </w:tcPr>
          <w:p w14:paraId="0D184839" w14:textId="45811D67" w:rsidR="00A36A7B" w:rsidRPr="001E07C6" w:rsidRDefault="00D73AD4" w:rsidP="00E75006">
            <w:pPr>
              <w:spacing w:line="360" w:lineRule="auto"/>
              <w:jc w:val="center"/>
              <w:rPr>
                <w:rFonts w:eastAsiaTheme="minorEastAsia"/>
                <w:b/>
                <w:lang w:eastAsia="zh-CN"/>
              </w:rPr>
            </w:pPr>
            <w:r w:rsidRPr="001E07C6">
              <w:rPr>
                <w:rFonts w:eastAsiaTheme="minorEastAsia" w:hint="eastAsia"/>
                <w:b/>
                <w:lang w:eastAsia="zh-CN"/>
              </w:rPr>
              <w:t>P</w:t>
            </w:r>
            <w:r w:rsidRPr="001E07C6">
              <w:rPr>
                <w:rFonts w:eastAsiaTheme="minorEastAsia"/>
                <w:b/>
                <w:lang w:eastAsia="zh-CN"/>
              </w:rPr>
              <w:t>arameters</w:t>
            </w:r>
          </w:p>
        </w:tc>
        <w:tc>
          <w:tcPr>
            <w:tcW w:w="3021" w:type="dxa"/>
            <w:vAlign w:val="center"/>
          </w:tcPr>
          <w:p w14:paraId="77977DB5" w14:textId="0F27BEDB" w:rsidR="00A36A7B" w:rsidRPr="001E07C6" w:rsidRDefault="00A96571" w:rsidP="00E75006">
            <w:pPr>
              <w:spacing w:line="360" w:lineRule="auto"/>
              <w:jc w:val="center"/>
              <w:rPr>
                <w:rFonts w:eastAsiaTheme="minorEastAsia"/>
                <w:b/>
                <w:lang w:eastAsia="zh-CN"/>
              </w:rPr>
            </w:pPr>
            <w:r>
              <w:rPr>
                <w:rFonts w:eastAsiaTheme="minorEastAsia"/>
                <w:b/>
                <w:lang w:eastAsia="zh-CN"/>
              </w:rPr>
              <w:t>C</w:t>
            </w:r>
            <w:r w:rsidR="00D73AD4" w:rsidRPr="001E07C6">
              <w:rPr>
                <w:rFonts w:eastAsiaTheme="minorEastAsia"/>
                <w:b/>
                <w:lang w:eastAsia="zh-CN"/>
              </w:rPr>
              <w:t>ell-common model</w:t>
            </w:r>
          </w:p>
        </w:tc>
        <w:tc>
          <w:tcPr>
            <w:tcW w:w="3021" w:type="dxa"/>
            <w:vAlign w:val="center"/>
          </w:tcPr>
          <w:p w14:paraId="09BE8224" w14:textId="5BDE1D19" w:rsidR="00A36A7B" w:rsidRPr="001E07C6" w:rsidRDefault="00A96571" w:rsidP="00E75006">
            <w:pPr>
              <w:spacing w:line="360" w:lineRule="auto"/>
              <w:jc w:val="center"/>
              <w:rPr>
                <w:rFonts w:eastAsiaTheme="minorEastAsia"/>
                <w:b/>
                <w:lang w:eastAsia="zh-CN"/>
              </w:rPr>
            </w:pPr>
            <w:r>
              <w:rPr>
                <w:rFonts w:eastAsiaTheme="minorEastAsia"/>
                <w:b/>
                <w:lang w:eastAsia="zh-CN"/>
              </w:rPr>
              <w:t>C</w:t>
            </w:r>
            <w:r w:rsidR="00D73AD4" w:rsidRPr="001E07C6">
              <w:rPr>
                <w:rFonts w:eastAsiaTheme="minorEastAsia"/>
                <w:b/>
                <w:lang w:eastAsia="zh-CN"/>
              </w:rPr>
              <w:t>ell-specific model</w:t>
            </w:r>
          </w:p>
        </w:tc>
      </w:tr>
      <w:tr w:rsidR="00A36A7B" w14:paraId="3B1096FD" w14:textId="77777777" w:rsidTr="0077757D">
        <w:trPr>
          <w:trHeight w:val="340"/>
          <w:jc w:val="center"/>
        </w:trPr>
        <w:tc>
          <w:tcPr>
            <w:tcW w:w="2032" w:type="dxa"/>
            <w:vAlign w:val="center"/>
          </w:tcPr>
          <w:p w14:paraId="6C4E522F" w14:textId="14BC42E4" w:rsidR="00A36A7B" w:rsidRDefault="00D73AD4" w:rsidP="00E75006">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021" w:type="dxa"/>
            <w:vAlign w:val="center"/>
          </w:tcPr>
          <w:p w14:paraId="13B3CE16" w14:textId="66F5D00E" w:rsidR="00A36A7B" w:rsidRDefault="0073151F" w:rsidP="00E75006">
            <w:pPr>
              <w:spacing w:line="360" w:lineRule="auto"/>
              <w:jc w:val="center"/>
              <w:rPr>
                <w:rFonts w:eastAsiaTheme="minorEastAsia"/>
                <w:lang w:eastAsia="zh-CN"/>
              </w:rPr>
            </w:pPr>
            <w:r>
              <w:rPr>
                <w:rFonts w:eastAsiaTheme="minorEastAsia" w:hint="eastAsia"/>
                <w:lang w:eastAsia="zh-CN"/>
              </w:rPr>
              <w:t>Den</w:t>
            </w:r>
            <w:r>
              <w:rPr>
                <w:rFonts w:eastAsiaTheme="minorEastAsia"/>
                <w:lang w:eastAsia="zh-CN"/>
              </w:rPr>
              <w:t>se Urban Macro, 19 cells</w:t>
            </w:r>
          </w:p>
        </w:tc>
        <w:tc>
          <w:tcPr>
            <w:tcW w:w="3021" w:type="dxa"/>
            <w:vAlign w:val="center"/>
          </w:tcPr>
          <w:p w14:paraId="73F5E2F4" w14:textId="520E96CE" w:rsidR="00A36A7B" w:rsidRDefault="0073151F" w:rsidP="00E75006">
            <w:pPr>
              <w:spacing w:line="360" w:lineRule="auto"/>
              <w:jc w:val="center"/>
              <w:rPr>
                <w:rFonts w:eastAsiaTheme="minorEastAsia"/>
                <w:lang w:eastAsia="zh-CN"/>
              </w:rPr>
            </w:pPr>
            <w:r>
              <w:rPr>
                <w:rFonts w:eastAsiaTheme="minorEastAsia" w:hint="eastAsia"/>
                <w:lang w:eastAsia="zh-CN"/>
              </w:rPr>
              <w:t>D</w:t>
            </w:r>
            <w:r>
              <w:rPr>
                <w:rFonts w:eastAsiaTheme="minorEastAsia"/>
                <w:lang w:eastAsia="zh-CN"/>
              </w:rPr>
              <w:t>ense Urban Macro, 1 cell</w:t>
            </w:r>
          </w:p>
        </w:tc>
      </w:tr>
      <w:tr w:rsidR="00A36A7B" w14:paraId="3EC660AA" w14:textId="77777777" w:rsidTr="0077757D">
        <w:trPr>
          <w:trHeight w:val="340"/>
          <w:jc w:val="center"/>
        </w:trPr>
        <w:tc>
          <w:tcPr>
            <w:tcW w:w="2032" w:type="dxa"/>
            <w:vAlign w:val="center"/>
          </w:tcPr>
          <w:p w14:paraId="067D3491" w14:textId="19E7EE29" w:rsidR="00A36A7B" w:rsidRDefault="0073151F" w:rsidP="00E75006">
            <w:pPr>
              <w:spacing w:line="360" w:lineRule="auto"/>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3021" w:type="dxa"/>
            <w:vAlign w:val="center"/>
          </w:tcPr>
          <w:p w14:paraId="167999F2" w14:textId="77777777" w:rsidR="004A5F8D" w:rsidRDefault="0073151F" w:rsidP="00E75006">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0% indoor</w:t>
            </w:r>
            <w:r w:rsidR="004A5F8D">
              <w:rPr>
                <w:rFonts w:eastAsiaTheme="minorEastAsia"/>
                <w:lang w:eastAsia="zh-CN"/>
              </w:rPr>
              <w:t xml:space="preserve"> (3km/h)</w:t>
            </w:r>
          </w:p>
          <w:p w14:paraId="0C564B30" w14:textId="4D341738" w:rsidR="00A36A7B" w:rsidRDefault="0073151F" w:rsidP="00E75006">
            <w:pPr>
              <w:spacing w:line="360" w:lineRule="auto"/>
              <w:jc w:val="center"/>
              <w:rPr>
                <w:rFonts w:eastAsiaTheme="minorEastAsia"/>
                <w:lang w:eastAsia="zh-CN"/>
              </w:rPr>
            </w:pPr>
            <w:r>
              <w:rPr>
                <w:rFonts w:eastAsiaTheme="minorEastAsia"/>
                <w:lang w:eastAsia="zh-CN"/>
              </w:rPr>
              <w:t>20% outdoor</w:t>
            </w:r>
            <w:r w:rsidR="004A5F8D">
              <w:rPr>
                <w:rFonts w:eastAsiaTheme="minorEastAsia"/>
                <w:lang w:eastAsia="zh-CN"/>
              </w:rPr>
              <w:t xml:space="preserve"> (30km/h)</w:t>
            </w:r>
          </w:p>
        </w:tc>
        <w:tc>
          <w:tcPr>
            <w:tcW w:w="3021" w:type="dxa"/>
            <w:vAlign w:val="center"/>
          </w:tcPr>
          <w:p w14:paraId="658F1FDD" w14:textId="6EDA9AF2" w:rsidR="00A36A7B" w:rsidRDefault="002312B8" w:rsidP="00E75006">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 outdoor</w:t>
            </w:r>
            <w:r w:rsidR="004A5F8D">
              <w:rPr>
                <w:rFonts w:eastAsiaTheme="minorEastAsia"/>
                <w:lang w:eastAsia="zh-CN"/>
              </w:rPr>
              <w:t xml:space="preserve"> (30km/h)</w:t>
            </w:r>
          </w:p>
        </w:tc>
      </w:tr>
      <w:tr w:rsidR="004A5F8D" w14:paraId="1852B6EB" w14:textId="77777777" w:rsidTr="0077757D">
        <w:trPr>
          <w:trHeight w:val="340"/>
          <w:jc w:val="center"/>
        </w:trPr>
        <w:tc>
          <w:tcPr>
            <w:tcW w:w="2032" w:type="dxa"/>
            <w:vAlign w:val="center"/>
          </w:tcPr>
          <w:p w14:paraId="70BD13C7" w14:textId="5B8C9A34" w:rsidR="004A5F8D" w:rsidRDefault="004A5F8D" w:rsidP="00E75006">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patial consistency</w:t>
            </w:r>
          </w:p>
        </w:tc>
        <w:tc>
          <w:tcPr>
            <w:tcW w:w="3021" w:type="dxa"/>
            <w:vAlign w:val="center"/>
          </w:tcPr>
          <w:p w14:paraId="20ACB946" w14:textId="02AB4E42" w:rsidR="004A5F8D" w:rsidRDefault="004A5F8D" w:rsidP="00E75006">
            <w:pPr>
              <w:spacing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c>
          <w:tcPr>
            <w:tcW w:w="3021" w:type="dxa"/>
            <w:vAlign w:val="center"/>
          </w:tcPr>
          <w:p w14:paraId="1D4C6F33" w14:textId="4B9FD62F" w:rsidR="004A5F8D" w:rsidRDefault="002A3266" w:rsidP="00E75006">
            <w:pPr>
              <w:spacing w:line="360" w:lineRule="auto"/>
              <w:jc w:val="center"/>
              <w:rPr>
                <w:rFonts w:eastAsiaTheme="minorEastAsia"/>
                <w:lang w:eastAsia="zh-CN"/>
              </w:rPr>
            </w:pPr>
            <w:r>
              <w:rPr>
                <w:rFonts w:eastAsiaTheme="minorEastAsia"/>
                <w:lang w:eastAsia="zh-CN"/>
              </w:rPr>
              <w:t>Off</w:t>
            </w:r>
            <w:r w:rsidR="00BC7ACC">
              <w:rPr>
                <w:rFonts w:eastAsiaTheme="minorEastAsia"/>
                <w:lang w:eastAsia="zh-CN"/>
              </w:rPr>
              <w:t>/On</w:t>
            </w:r>
          </w:p>
        </w:tc>
      </w:tr>
    </w:tbl>
    <w:p w14:paraId="345BE20C" w14:textId="754C88C7" w:rsidR="00F1681A" w:rsidRDefault="00F1681A" w:rsidP="00E75006">
      <w:pPr>
        <w:spacing w:line="360" w:lineRule="auto"/>
        <w:jc w:val="both"/>
        <w:rPr>
          <w:rFonts w:eastAsiaTheme="minorEastAsia"/>
          <w:lang w:eastAsia="zh-CN"/>
        </w:rPr>
      </w:pPr>
    </w:p>
    <w:p w14:paraId="6FC78AA1" w14:textId="3FF2F340" w:rsidR="001914CB" w:rsidRDefault="001914CB" w:rsidP="00E75006">
      <w:pPr>
        <w:pStyle w:val="2"/>
        <w:tabs>
          <w:tab w:val="clear" w:pos="2836"/>
          <w:tab w:val="num" w:pos="567"/>
        </w:tabs>
        <w:spacing w:line="360" w:lineRule="auto"/>
        <w:ind w:left="567"/>
        <w:rPr>
          <w:rFonts w:eastAsia="宋体"/>
          <w:sz w:val="22"/>
          <w:lang w:eastAsia="zh-CN"/>
        </w:rPr>
      </w:pPr>
      <w:r>
        <w:rPr>
          <w:rFonts w:eastAsia="宋体"/>
          <w:sz w:val="22"/>
          <w:lang w:eastAsia="zh-CN"/>
        </w:rPr>
        <w:t>Performance evaluation</w:t>
      </w:r>
    </w:p>
    <w:p w14:paraId="340A434E" w14:textId="3378BFB8" w:rsidR="000D4D25" w:rsidRDefault="00E834C4" w:rsidP="00E75006">
      <w:pPr>
        <w:spacing w:line="360"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SGCS </w:t>
      </w:r>
      <w:r w:rsidR="00C906A7">
        <w:rPr>
          <w:rFonts w:eastAsiaTheme="minorEastAsia"/>
          <w:lang w:eastAsia="zh-CN"/>
        </w:rPr>
        <w:t>comparison between</w:t>
      </w:r>
      <w:r>
        <w:rPr>
          <w:rFonts w:eastAsiaTheme="minorEastAsia"/>
          <w:lang w:eastAsia="zh-CN"/>
        </w:rPr>
        <w:t xml:space="preserve"> </w:t>
      </w:r>
      <w:r w:rsidR="00C906A7">
        <w:rPr>
          <w:rFonts w:eastAsiaTheme="minorEastAsia"/>
          <w:lang w:eastAsia="zh-CN"/>
        </w:rPr>
        <w:t>cell-common model and cell-specific model is shown in</w:t>
      </w:r>
      <w:r w:rsidR="00BC7ACC">
        <w:rPr>
          <w:rFonts w:eastAsiaTheme="minorEastAsia"/>
          <w:lang w:eastAsia="zh-CN"/>
        </w:rPr>
        <w:t xml:space="preserve"> </w:t>
      </w:r>
      <w:r w:rsidR="00885DF5">
        <w:rPr>
          <w:rFonts w:eastAsiaTheme="minorEastAsia"/>
          <w:lang w:eastAsia="zh-CN"/>
        </w:rPr>
        <w:fldChar w:fldCharType="begin"/>
      </w:r>
      <w:r w:rsidR="00885DF5">
        <w:rPr>
          <w:rFonts w:eastAsiaTheme="minorEastAsia"/>
          <w:lang w:eastAsia="zh-CN"/>
        </w:rPr>
        <w:instrText xml:space="preserve"> REF _Ref158109308 \h </w:instrText>
      </w:r>
      <w:r w:rsidR="00D42A69">
        <w:rPr>
          <w:rFonts w:eastAsiaTheme="minorEastAsia"/>
          <w:lang w:eastAsia="zh-CN"/>
        </w:rPr>
        <w:instrText xml:space="preserve"> \* MERGEFORMAT </w:instrText>
      </w:r>
      <w:r w:rsidR="00885DF5">
        <w:rPr>
          <w:rFonts w:eastAsiaTheme="minorEastAsia"/>
          <w:lang w:eastAsia="zh-CN"/>
        </w:rPr>
      </w:r>
      <w:r w:rsidR="00885DF5">
        <w:rPr>
          <w:rFonts w:eastAsiaTheme="minorEastAsia"/>
          <w:lang w:eastAsia="zh-CN"/>
        </w:rPr>
        <w:fldChar w:fldCharType="separate"/>
      </w:r>
      <w:r w:rsidR="00885DF5">
        <w:t xml:space="preserve">Table </w:t>
      </w:r>
      <w:r w:rsidR="00885DF5">
        <w:rPr>
          <w:noProof/>
        </w:rPr>
        <w:t>2</w:t>
      </w:r>
      <w:r w:rsidR="00885DF5">
        <w:rPr>
          <w:rFonts w:eastAsiaTheme="minorEastAsia"/>
          <w:lang w:eastAsia="zh-CN"/>
        </w:rPr>
        <w:fldChar w:fldCharType="end"/>
      </w:r>
      <w:r w:rsidR="00885DF5">
        <w:rPr>
          <w:rFonts w:eastAsiaTheme="minorEastAsia"/>
          <w:lang w:eastAsia="zh-CN"/>
        </w:rPr>
        <w:t xml:space="preserve"> and </w:t>
      </w:r>
      <w:r w:rsidR="00885DF5">
        <w:rPr>
          <w:rFonts w:eastAsiaTheme="minorEastAsia"/>
          <w:lang w:eastAsia="zh-CN"/>
        </w:rPr>
        <w:fldChar w:fldCharType="begin"/>
      </w:r>
      <w:r w:rsidR="00885DF5">
        <w:rPr>
          <w:rFonts w:eastAsiaTheme="minorEastAsia"/>
          <w:lang w:eastAsia="zh-CN"/>
        </w:rPr>
        <w:instrText xml:space="preserve"> REF _Ref158109310 \h </w:instrText>
      </w:r>
      <w:r w:rsidR="00D42A69">
        <w:rPr>
          <w:rFonts w:eastAsiaTheme="minorEastAsia"/>
          <w:lang w:eastAsia="zh-CN"/>
        </w:rPr>
        <w:instrText xml:space="preserve"> \* MERGEFORMAT </w:instrText>
      </w:r>
      <w:r w:rsidR="00885DF5">
        <w:rPr>
          <w:rFonts w:eastAsiaTheme="minorEastAsia"/>
          <w:lang w:eastAsia="zh-CN"/>
        </w:rPr>
      </w:r>
      <w:r w:rsidR="00885DF5">
        <w:rPr>
          <w:rFonts w:eastAsiaTheme="minorEastAsia"/>
          <w:lang w:eastAsia="zh-CN"/>
        </w:rPr>
        <w:fldChar w:fldCharType="separate"/>
      </w:r>
      <w:r w:rsidR="00885DF5">
        <w:t xml:space="preserve">Table </w:t>
      </w:r>
      <w:r w:rsidR="00885DF5">
        <w:rPr>
          <w:noProof/>
        </w:rPr>
        <w:t>3</w:t>
      </w:r>
      <w:r w:rsidR="00885DF5">
        <w:rPr>
          <w:rFonts w:eastAsiaTheme="minorEastAsia"/>
          <w:lang w:eastAsia="zh-CN"/>
        </w:rPr>
        <w:fldChar w:fldCharType="end"/>
      </w:r>
      <w:r w:rsidR="00C906A7">
        <w:rPr>
          <w:rFonts w:eastAsiaTheme="minorEastAsia"/>
          <w:lang w:eastAsia="zh-CN"/>
        </w:rPr>
        <w:t xml:space="preserve">. </w:t>
      </w:r>
      <w:r w:rsidR="00311605">
        <w:rPr>
          <w:rFonts w:eastAsiaTheme="minorEastAsia"/>
          <w:lang w:eastAsia="zh-CN"/>
        </w:rPr>
        <w:t xml:space="preserve">The spatial consistency is not </w:t>
      </w:r>
      <w:r w:rsidR="003536C3">
        <w:rPr>
          <w:rFonts w:eastAsiaTheme="minorEastAsia"/>
          <w:lang w:eastAsia="zh-CN"/>
        </w:rPr>
        <w:t xml:space="preserve">enabled for </w:t>
      </w:r>
      <w:r w:rsidR="00D42A69">
        <w:rPr>
          <w:rFonts w:eastAsiaTheme="minorEastAsia"/>
          <w:lang w:eastAsia="zh-CN"/>
        </w:rPr>
        <w:fldChar w:fldCharType="begin"/>
      </w:r>
      <w:r w:rsidR="00D42A69">
        <w:rPr>
          <w:rFonts w:eastAsiaTheme="minorEastAsia"/>
          <w:lang w:eastAsia="zh-CN"/>
        </w:rPr>
        <w:instrText xml:space="preserve"> REF _Ref158109308 \h  \* MERGEFORMAT </w:instrText>
      </w:r>
      <w:r w:rsidR="00D42A69">
        <w:rPr>
          <w:rFonts w:eastAsiaTheme="minorEastAsia"/>
          <w:lang w:eastAsia="zh-CN"/>
        </w:rPr>
      </w:r>
      <w:r w:rsidR="00D42A69">
        <w:rPr>
          <w:rFonts w:eastAsiaTheme="minorEastAsia"/>
          <w:lang w:eastAsia="zh-CN"/>
        </w:rPr>
        <w:fldChar w:fldCharType="separate"/>
      </w:r>
      <w:r w:rsidR="00D42A69">
        <w:t xml:space="preserve">Table </w:t>
      </w:r>
      <w:r w:rsidR="00D42A69">
        <w:rPr>
          <w:noProof/>
        </w:rPr>
        <w:t>2</w:t>
      </w:r>
      <w:r w:rsidR="00D42A69">
        <w:rPr>
          <w:rFonts w:eastAsiaTheme="minorEastAsia"/>
          <w:lang w:eastAsia="zh-CN"/>
        </w:rPr>
        <w:fldChar w:fldCharType="end"/>
      </w:r>
      <w:r w:rsidR="00D42A69">
        <w:rPr>
          <w:rFonts w:eastAsiaTheme="minorEastAsia"/>
          <w:lang w:eastAsia="zh-CN"/>
        </w:rPr>
        <w:t xml:space="preserve"> and is </w:t>
      </w:r>
      <w:r w:rsidR="003536C3">
        <w:rPr>
          <w:rFonts w:eastAsiaTheme="minorEastAsia"/>
          <w:lang w:eastAsia="zh-CN"/>
        </w:rPr>
        <w:t xml:space="preserve">enabled for </w:t>
      </w:r>
      <w:r w:rsidR="00D42A69">
        <w:rPr>
          <w:rFonts w:eastAsiaTheme="minorEastAsia"/>
          <w:lang w:eastAsia="zh-CN"/>
        </w:rPr>
        <w:fldChar w:fldCharType="begin"/>
      </w:r>
      <w:r w:rsidR="00D42A69">
        <w:rPr>
          <w:rFonts w:eastAsiaTheme="minorEastAsia"/>
          <w:lang w:eastAsia="zh-CN"/>
        </w:rPr>
        <w:instrText xml:space="preserve"> REF _Ref158109310 \h  \* MERGEFORMAT </w:instrText>
      </w:r>
      <w:r w:rsidR="00D42A69">
        <w:rPr>
          <w:rFonts w:eastAsiaTheme="minorEastAsia"/>
          <w:lang w:eastAsia="zh-CN"/>
        </w:rPr>
      </w:r>
      <w:r w:rsidR="00D42A69">
        <w:rPr>
          <w:rFonts w:eastAsiaTheme="minorEastAsia"/>
          <w:lang w:eastAsia="zh-CN"/>
        </w:rPr>
        <w:fldChar w:fldCharType="separate"/>
      </w:r>
      <w:r w:rsidR="00D42A69">
        <w:t xml:space="preserve">Table </w:t>
      </w:r>
      <w:r w:rsidR="00D42A69">
        <w:rPr>
          <w:noProof/>
        </w:rPr>
        <w:t>3</w:t>
      </w:r>
      <w:r w:rsidR="00D42A69">
        <w:rPr>
          <w:rFonts w:eastAsiaTheme="minorEastAsia"/>
          <w:lang w:eastAsia="zh-CN"/>
        </w:rPr>
        <w:fldChar w:fldCharType="end"/>
      </w:r>
      <w:r w:rsidR="00D42A69">
        <w:rPr>
          <w:rFonts w:eastAsiaTheme="minorEastAsia"/>
          <w:lang w:eastAsia="zh-CN"/>
        </w:rPr>
        <w:t xml:space="preserve">. For outdoor UEs, we consider various </w:t>
      </w:r>
      <w:proofErr w:type="spellStart"/>
      <w:r w:rsidR="00D42A69">
        <w:rPr>
          <w:rFonts w:eastAsiaTheme="minorEastAsia"/>
          <w:lang w:eastAsia="zh-CN"/>
        </w:rPr>
        <w:lastRenderedPageBreak/>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ratios from 1:0 (pure </w:t>
      </w:r>
      <w:proofErr w:type="spellStart"/>
      <w:r w:rsidR="00D42A69">
        <w:rPr>
          <w:rFonts w:eastAsiaTheme="minorEastAsia"/>
          <w:lang w:eastAsia="zh-CN"/>
        </w:rPr>
        <w:t>LoS</w:t>
      </w:r>
      <w:proofErr w:type="spellEnd"/>
      <w:r w:rsidR="00D42A69">
        <w:rPr>
          <w:rFonts w:eastAsiaTheme="minorEastAsia"/>
          <w:lang w:eastAsia="zh-CN"/>
        </w:rPr>
        <w:t xml:space="preserve"> condition) to 0.03:0.97 (almost pure </w:t>
      </w:r>
      <w:proofErr w:type="spellStart"/>
      <w:r w:rsidR="00D42A69">
        <w:rPr>
          <w:rFonts w:eastAsiaTheme="minorEastAsia"/>
          <w:lang w:eastAsia="zh-CN"/>
        </w:rPr>
        <w:t>NLoS</w:t>
      </w:r>
      <w:proofErr w:type="spellEnd"/>
      <w:r w:rsidR="00D42A69">
        <w:rPr>
          <w:rFonts w:eastAsiaTheme="minorEastAsia"/>
          <w:lang w:eastAsia="zh-CN"/>
        </w:rPr>
        <w:t xml:space="preserve"> condition). Specifically, the </w:t>
      </w:r>
      <w:proofErr w:type="spellStart"/>
      <w:r w:rsidR="00D42A69">
        <w:rPr>
          <w:rFonts w:eastAsiaTheme="minorEastAsia"/>
          <w:lang w:eastAsia="zh-CN"/>
        </w:rPr>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ratio=0.53:0.47 follows the </w:t>
      </w:r>
      <w:proofErr w:type="spellStart"/>
      <w:r w:rsidR="00D42A69">
        <w:rPr>
          <w:rFonts w:eastAsiaTheme="minorEastAsia"/>
          <w:lang w:eastAsia="zh-CN"/>
        </w:rPr>
        <w:t>LoS</w:t>
      </w:r>
      <w:proofErr w:type="spellEnd"/>
      <w:r w:rsidR="00D42A69">
        <w:rPr>
          <w:rFonts w:eastAsiaTheme="minorEastAsia"/>
          <w:lang w:eastAsia="zh-CN"/>
        </w:rPr>
        <w:t xml:space="preserve"> probability defined in TR 38.901 Table 7.4.2-1</w:t>
      </w:r>
      <w:r w:rsidR="00AD7BD3">
        <w:rPr>
          <w:rFonts w:eastAsiaTheme="minorEastAsia"/>
          <w:lang w:eastAsia="zh-CN"/>
        </w:rPr>
        <w:t xml:space="preserve"> (shown in</w:t>
      </w:r>
      <w:r w:rsidR="004468F3">
        <w:rPr>
          <w:rFonts w:eastAsiaTheme="minorEastAsia"/>
          <w:lang w:eastAsia="zh-CN"/>
        </w:rPr>
        <w:t xml:space="preserve"> </w:t>
      </w:r>
      <w:r w:rsidR="004468F3">
        <w:rPr>
          <w:rFonts w:eastAsiaTheme="minorEastAsia"/>
          <w:lang w:eastAsia="zh-CN"/>
        </w:rPr>
        <w:fldChar w:fldCharType="begin"/>
      </w:r>
      <w:r w:rsidR="004468F3">
        <w:rPr>
          <w:rFonts w:eastAsiaTheme="minorEastAsia"/>
          <w:lang w:eastAsia="zh-CN"/>
        </w:rPr>
        <w:instrText xml:space="preserve"> REF _Ref158110745 \h </w:instrText>
      </w:r>
      <w:r w:rsidR="004468F3">
        <w:rPr>
          <w:rFonts w:eastAsiaTheme="minorEastAsia"/>
          <w:lang w:eastAsia="zh-CN"/>
        </w:rPr>
      </w:r>
      <w:r w:rsidR="004468F3">
        <w:rPr>
          <w:rFonts w:eastAsiaTheme="minorEastAsia"/>
          <w:lang w:eastAsia="zh-CN"/>
        </w:rPr>
        <w:fldChar w:fldCharType="separate"/>
      </w:r>
      <w:r w:rsidR="004468F3">
        <w:t xml:space="preserve">Figure </w:t>
      </w:r>
      <w:r w:rsidR="004468F3">
        <w:rPr>
          <w:noProof/>
        </w:rPr>
        <w:t>3</w:t>
      </w:r>
      <w:r w:rsidR="004468F3">
        <w:rPr>
          <w:rFonts w:eastAsiaTheme="minorEastAsia"/>
          <w:lang w:eastAsia="zh-CN"/>
        </w:rPr>
        <w:fldChar w:fldCharType="end"/>
      </w:r>
      <w:r w:rsidR="00AD7BD3">
        <w:rPr>
          <w:rFonts w:eastAsiaTheme="minorEastAsia"/>
          <w:lang w:eastAsia="zh-CN"/>
        </w:rPr>
        <w:t>)</w:t>
      </w:r>
      <w:r w:rsidR="004468F3">
        <w:rPr>
          <w:rFonts w:eastAsiaTheme="minorEastAsia"/>
          <w:lang w:eastAsia="zh-CN"/>
        </w:rPr>
        <w:t xml:space="preserve">, where the red point is the UE with </w:t>
      </w:r>
      <w:proofErr w:type="spellStart"/>
      <w:r w:rsidR="004468F3">
        <w:rPr>
          <w:rFonts w:eastAsiaTheme="minorEastAsia"/>
          <w:lang w:eastAsia="zh-CN"/>
        </w:rPr>
        <w:t>NLoS</w:t>
      </w:r>
      <w:proofErr w:type="spellEnd"/>
      <w:r w:rsidR="004468F3">
        <w:rPr>
          <w:rFonts w:eastAsiaTheme="minorEastAsia"/>
          <w:lang w:eastAsia="zh-CN"/>
        </w:rPr>
        <w:t xml:space="preserve"> channel and green point is the UE with </w:t>
      </w:r>
      <w:proofErr w:type="spellStart"/>
      <w:r w:rsidR="004468F3">
        <w:rPr>
          <w:rFonts w:eastAsiaTheme="minorEastAsia"/>
          <w:lang w:eastAsia="zh-CN"/>
        </w:rPr>
        <w:t>LoS</w:t>
      </w:r>
      <w:proofErr w:type="spellEnd"/>
      <w:r w:rsidR="004468F3">
        <w:rPr>
          <w:rFonts w:eastAsiaTheme="minorEastAsia"/>
          <w:lang w:eastAsia="zh-CN"/>
        </w:rPr>
        <w:t xml:space="preserve"> channel. </w:t>
      </w:r>
      <w:r w:rsidR="00C018C5">
        <w:rPr>
          <w:rFonts w:eastAsiaTheme="minorEastAsia"/>
          <w:lang w:eastAsia="zh-CN"/>
        </w:rPr>
        <w:t xml:space="preserve">The </w:t>
      </w:r>
      <w:proofErr w:type="spellStart"/>
      <w:r w:rsidR="00C018C5">
        <w:rPr>
          <w:rFonts w:eastAsiaTheme="minorEastAsia"/>
          <w:lang w:eastAsia="zh-CN"/>
        </w:rPr>
        <w:t>LoS</w:t>
      </w:r>
      <w:proofErr w:type="spellEnd"/>
      <w:r w:rsidR="00C018C5">
        <w:rPr>
          <w:rFonts w:eastAsiaTheme="minorEastAsia"/>
          <w:lang w:eastAsia="zh-CN"/>
        </w:rPr>
        <w:t xml:space="preserve"> probability increases when UE is near the cell central gNB.</w:t>
      </w:r>
      <w:r w:rsidR="006C1DDF">
        <w:rPr>
          <w:rFonts w:eastAsiaTheme="minorEastAsia"/>
          <w:lang w:eastAsia="zh-CN"/>
        </w:rPr>
        <w:t xml:space="preserve"> For other </w:t>
      </w:r>
      <w:proofErr w:type="spellStart"/>
      <w:r w:rsidR="006C1DDF">
        <w:rPr>
          <w:rFonts w:eastAsiaTheme="minorEastAsia"/>
          <w:lang w:eastAsia="zh-CN"/>
        </w:rPr>
        <w:t>LoS</w:t>
      </w:r>
      <w:proofErr w:type="spellEnd"/>
      <w:r w:rsidR="006C1DDF">
        <w:rPr>
          <w:rFonts w:eastAsiaTheme="minorEastAsia"/>
          <w:lang w:eastAsia="zh-CN"/>
        </w:rPr>
        <w:t>/</w:t>
      </w:r>
      <w:proofErr w:type="spellStart"/>
      <w:r w:rsidR="006C1DDF">
        <w:rPr>
          <w:rFonts w:eastAsiaTheme="minorEastAsia"/>
          <w:lang w:eastAsia="zh-CN"/>
        </w:rPr>
        <w:t>NLoS</w:t>
      </w:r>
      <w:proofErr w:type="spellEnd"/>
      <w:r w:rsidR="006C1DDF">
        <w:rPr>
          <w:rFonts w:eastAsiaTheme="minorEastAsia"/>
          <w:lang w:eastAsia="zh-CN"/>
        </w:rPr>
        <w:t xml:space="preserve"> ratios, the </w:t>
      </w:r>
      <w:proofErr w:type="spellStart"/>
      <w:r w:rsidR="00D90B78">
        <w:rPr>
          <w:rFonts w:eastAsiaTheme="minorEastAsia"/>
          <w:lang w:eastAsia="zh-CN"/>
        </w:rPr>
        <w:t>LoS</w:t>
      </w:r>
      <w:proofErr w:type="spellEnd"/>
      <w:r w:rsidR="00D90B78">
        <w:rPr>
          <w:rFonts w:eastAsiaTheme="minorEastAsia"/>
          <w:lang w:eastAsia="zh-CN"/>
        </w:rPr>
        <w:t xml:space="preserve"> probability is re-defined specifically according to the distance from UE to gNB. </w:t>
      </w:r>
    </w:p>
    <w:p w14:paraId="7724EA95" w14:textId="104A8D81" w:rsidR="004468F3" w:rsidRDefault="00B26EC4" w:rsidP="00E75006">
      <w:pPr>
        <w:keepNext/>
        <w:spacing w:line="360" w:lineRule="auto"/>
        <w:jc w:val="center"/>
      </w:pPr>
      <w:r>
        <w:object w:dxaOrig="5371" w:dyaOrig="5591" w14:anchorId="55E726DF">
          <v:shape id="_x0000_i1027" type="#_x0000_t75" style="width:190.05pt;height:198.25pt" o:ole="">
            <v:imagedata r:id="rId13" o:title=""/>
          </v:shape>
          <o:OLEObject Type="Embed" ProgID="Visio.Drawing.15" ShapeID="_x0000_i1027" DrawAspect="Content" ObjectID="_1769861446" r:id="rId14"/>
        </w:object>
      </w:r>
    </w:p>
    <w:p w14:paraId="32F6C8FB" w14:textId="6CE18C6D" w:rsidR="00AD7BD3" w:rsidRPr="00BD3CAA" w:rsidRDefault="004468F3" w:rsidP="00E75006">
      <w:pPr>
        <w:pStyle w:val="a9"/>
        <w:spacing w:line="360" w:lineRule="auto"/>
        <w:jc w:val="center"/>
        <w:rPr>
          <w:rFonts w:eastAsiaTheme="minorEastAsia"/>
          <w:sz w:val="20"/>
          <w:lang w:eastAsia="zh-CN"/>
        </w:rPr>
      </w:pPr>
      <w:bookmarkStart w:id="4" w:name="_Ref158110745"/>
      <w:r w:rsidRPr="00BD3CAA">
        <w:rPr>
          <w:sz w:val="20"/>
        </w:rPr>
        <w:t xml:space="preserve">Figure </w:t>
      </w:r>
      <w:r w:rsidRPr="00BD3CAA">
        <w:rPr>
          <w:sz w:val="20"/>
        </w:rPr>
        <w:fldChar w:fldCharType="begin"/>
      </w:r>
      <w:r w:rsidRPr="00BD3CAA">
        <w:rPr>
          <w:sz w:val="20"/>
        </w:rPr>
        <w:instrText xml:space="preserve"> SEQ Figure \* ARABIC </w:instrText>
      </w:r>
      <w:r w:rsidRPr="00BD3CAA">
        <w:rPr>
          <w:sz w:val="20"/>
        </w:rPr>
        <w:fldChar w:fldCharType="separate"/>
      </w:r>
      <w:r w:rsidRPr="00BD3CAA">
        <w:rPr>
          <w:noProof/>
          <w:sz w:val="20"/>
        </w:rPr>
        <w:t>3</w:t>
      </w:r>
      <w:r w:rsidRPr="00BD3CAA">
        <w:rPr>
          <w:sz w:val="20"/>
        </w:rPr>
        <w:fldChar w:fldCharType="end"/>
      </w:r>
      <w:bookmarkEnd w:id="4"/>
      <w:r w:rsidRPr="00BD3CAA">
        <w:rPr>
          <w:sz w:val="20"/>
        </w:rPr>
        <w:t xml:space="preserve"> An example of outdoor UE distribution with </w:t>
      </w:r>
      <w:proofErr w:type="spellStart"/>
      <w:r w:rsidRPr="00BD3CAA">
        <w:rPr>
          <w:sz w:val="20"/>
        </w:rPr>
        <w:t>LoS</w:t>
      </w:r>
      <w:proofErr w:type="spellEnd"/>
      <w:r w:rsidRPr="00BD3CAA">
        <w:rPr>
          <w:sz w:val="20"/>
        </w:rPr>
        <w:t>/</w:t>
      </w:r>
      <w:proofErr w:type="spellStart"/>
      <w:r w:rsidRPr="00BD3CAA">
        <w:rPr>
          <w:sz w:val="20"/>
        </w:rPr>
        <w:t>NLoS</w:t>
      </w:r>
      <w:proofErr w:type="spellEnd"/>
      <w:r w:rsidRPr="00BD3CAA">
        <w:rPr>
          <w:sz w:val="20"/>
        </w:rPr>
        <w:t xml:space="preserve"> ratio=0.53:0.47</w:t>
      </w:r>
    </w:p>
    <w:p w14:paraId="42AA31FF" w14:textId="54E83214" w:rsidR="00BC7ACC" w:rsidRPr="00BD3CAA" w:rsidRDefault="00BC7ACC" w:rsidP="00E75006">
      <w:pPr>
        <w:pStyle w:val="a9"/>
        <w:keepNext/>
        <w:spacing w:beforeLines="100" w:before="240" w:line="360" w:lineRule="auto"/>
        <w:jc w:val="center"/>
        <w:rPr>
          <w:sz w:val="20"/>
        </w:rPr>
      </w:pPr>
      <w:bookmarkStart w:id="5" w:name="_Ref158109308"/>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BD3CAA" w:rsidRPr="00BD3CAA">
        <w:rPr>
          <w:noProof/>
          <w:sz w:val="20"/>
        </w:rPr>
        <w:t>2</w:t>
      </w:r>
      <w:r w:rsidRPr="00BD3CAA">
        <w:rPr>
          <w:sz w:val="20"/>
        </w:rPr>
        <w:fldChar w:fldCharType="end"/>
      </w:r>
      <w:bookmarkEnd w:id="5"/>
      <w:r w:rsidRPr="00BD3CAA">
        <w:rPr>
          <w:sz w:val="20"/>
        </w:rPr>
        <w:t xml:space="preserve"> SGCS comparison between</w:t>
      </w:r>
      <w:r w:rsidR="00252E59" w:rsidRPr="00BD3CAA">
        <w:rPr>
          <w:sz w:val="20"/>
        </w:rPr>
        <w:t xml:space="preserve"> </w:t>
      </w:r>
      <w:r w:rsidRPr="00BD3CAA">
        <w:rPr>
          <w:sz w:val="20"/>
        </w:rPr>
        <w:t>cell-common model and cell-specific model with</w:t>
      </w:r>
      <w:r w:rsidR="00252E59" w:rsidRPr="00BD3CAA">
        <w:rPr>
          <w:sz w:val="20"/>
        </w:rPr>
        <w:t>out</w:t>
      </w:r>
      <w:r w:rsidRPr="00BD3CAA">
        <w:rPr>
          <w:sz w:val="20"/>
        </w:rPr>
        <w:t xml:space="preserve">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1CB133E6" w14:textId="0C3563A4" w:rsidTr="00A9016D">
        <w:trPr>
          <w:trHeight w:hRule="exact" w:val="464"/>
          <w:jc w:val="center"/>
        </w:trPr>
        <w:tc>
          <w:tcPr>
            <w:tcW w:w="2547" w:type="dxa"/>
            <w:vMerge w:val="restart"/>
            <w:vAlign w:val="center"/>
          </w:tcPr>
          <w:p w14:paraId="66BA7A1C"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401B21DD" w14:textId="35FE1CD0"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Pr>
                <w:rFonts w:eastAsiaTheme="minorEastAsia"/>
                <w:b/>
                <w:lang w:eastAsia="zh-CN"/>
              </w:rPr>
              <w:t>off</w:t>
            </w:r>
            <w:r w:rsidRPr="00203A6F">
              <w:rPr>
                <w:rFonts w:eastAsiaTheme="minorEastAsia"/>
                <w:lang w:eastAsia="zh-CN"/>
              </w:rPr>
              <w:t>)</w:t>
            </w:r>
          </w:p>
        </w:tc>
        <w:tc>
          <w:tcPr>
            <w:tcW w:w="5670" w:type="dxa"/>
            <w:gridSpan w:val="5"/>
            <w:vAlign w:val="center"/>
          </w:tcPr>
          <w:p w14:paraId="5240D827" w14:textId="44B42C4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5602F453" w14:textId="5B484639" w:rsidTr="00A9016D">
        <w:trPr>
          <w:trHeight w:hRule="exact" w:val="464"/>
          <w:jc w:val="center"/>
        </w:trPr>
        <w:tc>
          <w:tcPr>
            <w:tcW w:w="2547" w:type="dxa"/>
            <w:vMerge/>
            <w:vAlign w:val="center"/>
          </w:tcPr>
          <w:p w14:paraId="1684FAAF" w14:textId="6686CC15" w:rsidR="00A9016D" w:rsidRPr="00000D13" w:rsidRDefault="00A9016D" w:rsidP="00E75006">
            <w:pPr>
              <w:spacing w:line="360" w:lineRule="auto"/>
              <w:jc w:val="center"/>
              <w:rPr>
                <w:rFonts w:eastAsiaTheme="minorEastAsia"/>
                <w:b/>
                <w:lang w:eastAsia="zh-CN"/>
              </w:rPr>
            </w:pPr>
          </w:p>
        </w:tc>
        <w:tc>
          <w:tcPr>
            <w:tcW w:w="1134" w:type="dxa"/>
            <w:vAlign w:val="center"/>
          </w:tcPr>
          <w:p w14:paraId="20AE83A5" w14:textId="62AF174C"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1FD25E9" w14:textId="2C7E5FE2"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47A434BC" w14:textId="6ECD54B9"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0187E904" w14:textId="5F1D7064"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3C5D6F64" w14:textId="29C7EE5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1036625C" w14:textId="64E36036" w:rsidTr="00A9016D">
        <w:trPr>
          <w:trHeight w:hRule="exact" w:val="397"/>
          <w:jc w:val="center"/>
        </w:trPr>
        <w:tc>
          <w:tcPr>
            <w:tcW w:w="2547" w:type="dxa"/>
            <w:vAlign w:val="center"/>
          </w:tcPr>
          <w:p w14:paraId="4A6404FF" w14:textId="5F3A4EFD"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4BA9B7F3" w14:textId="223E07B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4902C928" w14:textId="4E646052"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.769</w:t>
            </w:r>
          </w:p>
        </w:tc>
        <w:tc>
          <w:tcPr>
            <w:tcW w:w="1134" w:type="dxa"/>
            <w:vAlign w:val="center"/>
          </w:tcPr>
          <w:p w14:paraId="0AEBE23F" w14:textId="1C1D833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16532EC8" w14:textId="622379E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.673</w:t>
            </w:r>
          </w:p>
        </w:tc>
        <w:tc>
          <w:tcPr>
            <w:tcW w:w="1134" w:type="dxa"/>
            <w:vAlign w:val="center"/>
          </w:tcPr>
          <w:p w14:paraId="487F5A11" w14:textId="0B2FB9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.610</w:t>
            </w:r>
          </w:p>
        </w:tc>
      </w:tr>
      <w:tr w:rsidR="00A9016D" w14:paraId="5ADDBEF7" w14:textId="46EE0D3D" w:rsidTr="00A9016D">
        <w:trPr>
          <w:trHeight w:hRule="exact" w:val="397"/>
          <w:jc w:val="center"/>
        </w:trPr>
        <w:tc>
          <w:tcPr>
            <w:tcW w:w="2547" w:type="dxa"/>
            <w:vAlign w:val="center"/>
          </w:tcPr>
          <w:p w14:paraId="116823A3" w14:textId="16BB385F" w:rsidR="00A9016D" w:rsidRPr="00203A6F" w:rsidRDefault="00A9016D" w:rsidP="00E75006">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27D2A6E0" w14:textId="3258E01E"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1134" w:type="dxa"/>
            <w:vAlign w:val="center"/>
          </w:tcPr>
          <w:p w14:paraId="5758A090" w14:textId="6404FB2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7E148F32" w14:textId="523F6CEB"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75C67E07" w14:textId="5490C9CF"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.712</w:t>
            </w:r>
          </w:p>
        </w:tc>
        <w:tc>
          <w:tcPr>
            <w:tcW w:w="1134" w:type="dxa"/>
            <w:vAlign w:val="center"/>
          </w:tcPr>
          <w:p w14:paraId="513617BE" w14:textId="171A3397"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.657</w:t>
            </w:r>
          </w:p>
        </w:tc>
      </w:tr>
      <w:tr w:rsidR="00A9016D" w14:paraId="4B95D4AE" w14:textId="58762CBA" w:rsidTr="00A9016D">
        <w:trPr>
          <w:trHeight w:hRule="exact" w:val="397"/>
          <w:jc w:val="center"/>
        </w:trPr>
        <w:tc>
          <w:tcPr>
            <w:tcW w:w="2547" w:type="dxa"/>
            <w:vAlign w:val="center"/>
          </w:tcPr>
          <w:p w14:paraId="07F3DD47" w14:textId="339AD533" w:rsidR="00A9016D" w:rsidRPr="00203A6F" w:rsidRDefault="00A9016D" w:rsidP="00E75006">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182845B2" w14:textId="2A7B09A1"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w:t>
            </w:r>
          </w:p>
        </w:tc>
        <w:tc>
          <w:tcPr>
            <w:tcW w:w="1134" w:type="dxa"/>
            <w:vAlign w:val="center"/>
          </w:tcPr>
          <w:p w14:paraId="5C066C6B" w14:textId="66A4867C" w:rsidR="00A9016D" w:rsidRDefault="00A9016D" w:rsidP="00E75006">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.53%</w:t>
            </w:r>
          </w:p>
        </w:tc>
        <w:tc>
          <w:tcPr>
            <w:tcW w:w="1134" w:type="dxa"/>
            <w:vAlign w:val="center"/>
          </w:tcPr>
          <w:p w14:paraId="7D7A2BE5" w14:textId="30CE04EB" w:rsidR="00A9016D" w:rsidRDefault="00A9016D" w:rsidP="00E75006">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134" w:type="dxa"/>
            <w:vAlign w:val="center"/>
          </w:tcPr>
          <w:p w14:paraId="52F2E707" w14:textId="29F72F11" w:rsidR="00A9016D" w:rsidRDefault="00A9016D" w:rsidP="00E75006">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.78%</w:t>
            </w:r>
          </w:p>
        </w:tc>
        <w:tc>
          <w:tcPr>
            <w:tcW w:w="1134" w:type="dxa"/>
            <w:vAlign w:val="center"/>
          </w:tcPr>
          <w:p w14:paraId="79E36585" w14:textId="4F0A38D6" w:rsidR="00A9016D" w:rsidRDefault="00A9016D" w:rsidP="00E75006">
            <w:pPr>
              <w:spacing w:line="360" w:lineRule="auto"/>
              <w:jc w:val="center"/>
              <w:rPr>
                <w:rFonts w:eastAsiaTheme="minorEastAsia"/>
                <w:lang w:eastAsia="zh-CN"/>
              </w:rPr>
            </w:pPr>
            <w:r>
              <w:rPr>
                <w:rFonts w:eastAsiaTheme="minorEastAsia" w:hint="eastAsia"/>
                <w:lang w:eastAsia="zh-CN"/>
              </w:rPr>
              <w:t>7</w:t>
            </w:r>
            <w:r>
              <w:rPr>
                <w:rFonts w:eastAsiaTheme="minorEastAsia"/>
                <w:lang w:eastAsia="zh-CN"/>
              </w:rPr>
              <w:t>.75%</w:t>
            </w:r>
          </w:p>
        </w:tc>
      </w:tr>
      <w:tr w:rsidR="00A9016D" w14:paraId="12895111" w14:textId="0D31DCD8" w:rsidTr="00A9016D">
        <w:trPr>
          <w:trHeight w:hRule="exact" w:val="397"/>
          <w:jc w:val="center"/>
        </w:trPr>
        <w:tc>
          <w:tcPr>
            <w:tcW w:w="2547" w:type="dxa"/>
            <w:vAlign w:val="center"/>
          </w:tcPr>
          <w:p w14:paraId="4E0CE895" w14:textId="4C854232" w:rsidR="00A9016D" w:rsidRPr="00000D13" w:rsidRDefault="00A9016D" w:rsidP="00E75006">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1892AB70" w14:textId="516756C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.945</w:t>
            </w:r>
          </w:p>
        </w:tc>
        <w:tc>
          <w:tcPr>
            <w:tcW w:w="1134" w:type="dxa"/>
            <w:vAlign w:val="center"/>
          </w:tcPr>
          <w:p w14:paraId="4DC7B1F1" w14:textId="43478383"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.820</w:t>
            </w:r>
          </w:p>
        </w:tc>
        <w:tc>
          <w:tcPr>
            <w:tcW w:w="1134" w:type="dxa"/>
            <w:vAlign w:val="center"/>
          </w:tcPr>
          <w:p w14:paraId="0102449E" w14:textId="7D37F27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.792</w:t>
            </w:r>
          </w:p>
        </w:tc>
        <w:tc>
          <w:tcPr>
            <w:tcW w:w="1134" w:type="dxa"/>
            <w:vAlign w:val="center"/>
          </w:tcPr>
          <w:p w14:paraId="4F0F219D" w14:textId="650274A9"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.745</w:t>
            </w:r>
          </w:p>
        </w:tc>
        <w:tc>
          <w:tcPr>
            <w:tcW w:w="1134" w:type="dxa"/>
            <w:vAlign w:val="center"/>
          </w:tcPr>
          <w:p w14:paraId="46F7208D" w14:textId="549D8C57"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.684</w:t>
            </w:r>
          </w:p>
        </w:tc>
      </w:tr>
      <w:tr w:rsidR="00A9016D" w14:paraId="7F1B568F" w14:textId="7AFB5AD5" w:rsidTr="00A9016D">
        <w:trPr>
          <w:trHeight w:hRule="exact" w:val="397"/>
          <w:jc w:val="center"/>
        </w:trPr>
        <w:tc>
          <w:tcPr>
            <w:tcW w:w="2547" w:type="dxa"/>
            <w:vAlign w:val="center"/>
          </w:tcPr>
          <w:p w14:paraId="38F7ADA0" w14:textId="6842174F" w:rsidR="00A9016D" w:rsidRPr="00000D13" w:rsidRDefault="00A9016D" w:rsidP="00E75006">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17EEC794" w14:textId="053F0B8A"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2</w:t>
            </w:r>
            <w:r w:rsidRPr="00203A6F">
              <w:rPr>
                <w:rFonts w:eastAsiaTheme="minorEastAsia"/>
                <w:b/>
                <w:lang w:eastAsia="zh-CN"/>
              </w:rPr>
              <w:t>.28%</w:t>
            </w:r>
          </w:p>
        </w:tc>
        <w:tc>
          <w:tcPr>
            <w:tcW w:w="1134" w:type="dxa"/>
            <w:vAlign w:val="center"/>
          </w:tcPr>
          <w:p w14:paraId="3E6B2580" w14:textId="63F33B2F"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6</w:t>
            </w:r>
            <w:r w:rsidRPr="00203A6F">
              <w:rPr>
                <w:rFonts w:eastAsiaTheme="minorEastAsia"/>
                <w:b/>
                <w:lang w:eastAsia="zh-CN"/>
              </w:rPr>
              <w:t>.65%</w:t>
            </w:r>
          </w:p>
        </w:tc>
        <w:tc>
          <w:tcPr>
            <w:tcW w:w="1134" w:type="dxa"/>
            <w:vAlign w:val="center"/>
          </w:tcPr>
          <w:p w14:paraId="2F8A63D6" w14:textId="367FFD41"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7</w:t>
            </w:r>
            <w:r w:rsidRPr="00203A6F">
              <w:rPr>
                <w:rFonts w:eastAsiaTheme="minorEastAsia"/>
                <w:b/>
                <w:lang w:eastAsia="zh-CN"/>
              </w:rPr>
              <w:t>.58%</w:t>
            </w:r>
          </w:p>
        </w:tc>
        <w:tc>
          <w:tcPr>
            <w:tcW w:w="1134" w:type="dxa"/>
            <w:vAlign w:val="center"/>
          </w:tcPr>
          <w:p w14:paraId="6B24D564" w14:textId="51A43F3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0.70%</w:t>
            </w:r>
          </w:p>
        </w:tc>
        <w:tc>
          <w:tcPr>
            <w:tcW w:w="1134" w:type="dxa"/>
            <w:vAlign w:val="center"/>
          </w:tcPr>
          <w:p w14:paraId="0A603CDC" w14:textId="3789A16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2.20%</w:t>
            </w:r>
          </w:p>
        </w:tc>
      </w:tr>
    </w:tbl>
    <w:p w14:paraId="2FD76950" w14:textId="2F5053FF" w:rsidR="00C906A7" w:rsidRDefault="00C906A7" w:rsidP="00E75006">
      <w:pPr>
        <w:spacing w:line="360" w:lineRule="auto"/>
        <w:rPr>
          <w:rFonts w:eastAsiaTheme="minorEastAsia"/>
          <w:lang w:eastAsia="zh-CN"/>
        </w:rPr>
      </w:pPr>
    </w:p>
    <w:p w14:paraId="2C440268" w14:textId="16CB9459" w:rsidR="00252E59" w:rsidRPr="00BD3CAA" w:rsidRDefault="00252E59" w:rsidP="00E75006">
      <w:pPr>
        <w:pStyle w:val="a9"/>
        <w:keepNext/>
        <w:spacing w:line="360" w:lineRule="auto"/>
        <w:jc w:val="center"/>
        <w:rPr>
          <w:sz w:val="20"/>
        </w:rPr>
      </w:pPr>
      <w:bookmarkStart w:id="6" w:name="_Ref158109310"/>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BD3CAA" w:rsidRPr="00BD3CAA">
        <w:rPr>
          <w:noProof/>
          <w:sz w:val="20"/>
        </w:rPr>
        <w:t>3</w:t>
      </w:r>
      <w:r w:rsidRPr="00BD3CAA">
        <w:rPr>
          <w:sz w:val="20"/>
        </w:rPr>
        <w:fldChar w:fldCharType="end"/>
      </w:r>
      <w:bookmarkEnd w:id="6"/>
      <w:r w:rsidRPr="00BD3CAA">
        <w:rPr>
          <w:sz w:val="20"/>
        </w:rPr>
        <w:t xml:space="preserve"> SGCS comparison between cell-common model and cell-specific model with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2B3BA683" w14:textId="77777777" w:rsidTr="00A9016D">
        <w:trPr>
          <w:trHeight w:hRule="exact" w:val="464"/>
          <w:jc w:val="center"/>
        </w:trPr>
        <w:tc>
          <w:tcPr>
            <w:tcW w:w="2547" w:type="dxa"/>
            <w:vMerge w:val="restart"/>
            <w:vAlign w:val="center"/>
          </w:tcPr>
          <w:p w14:paraId="6F674BE1"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68D6F703" w14:textId="70A42FD3"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sidRPr="00203A6F">
              <w:rPr>
                <w:rFonts w:eastAsiaTheme="minorEastAsia"/>
                <w:b/>
                <w:lang w:eastAsia="zh-CN"/>
              </w:rPr>
              <w:t>o</w:t>
            </w:r>
            <w:r>
              <w:rPr>
                <w:rFonts w:eastAsiaTheme="minorEastAsia"/>
                <w:b/>
                <w:lang w:eastAsia="zh-CN"/>
              </w:rPr>
              <w:t>n</w:t>
            </w:r>
            <w:r w:rsidRPr="00203A6F">
              <w:rPr>
                <w:rFonts w:eastAsiaTheme="minorEastAsia"/>
                <w:lang w:eastAsia="zh-CN"/>
              </w:rPr>
              <w:t>)</w:t>
            </w:r>
          </w:p>
        </w:tc>
        <w:tc>
          <w:tcPr>
            <w:tcW w:w="5670" w:type="dxa"/>
            <w:gridSpan w:val="5"/>
            <w:vAlign w:val="center"/>
          </w:tcPr>
          <w:p w14:paraId="19CF2D19"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41E0E880" w14:textId="77777777" w:rsidTr="00A9016D">
        <w:trPr>
          <w:trHeight w:hRule="exact" w:val="464"/>
          <w:jc w:val="center"/>
        </w:trPr>
        <w:tc>
          <w:tcPr>
            <w:tcW w:w="2547" w:type="dxa"/>
            <w:vMerge/>
            <w:vAlign w:val="center"/>
          </w:tcPr>
          <w:p w14:paraId="2A6FB7D3" w14:textId="77777777" w:rsidR="00A9016D" w:rsidRPr="00000D13" w:rsidRDefault="00A9016D" w:rsidP="00E75006">
            <w:pPr>
              <w:spacing w:line="360" w:lineRule="auto"/>
              <w:jc w:val="center"/>
              <w:rPr>
                <w:rFonts w:eastAsiaTheme="minorEastAsia"/>
                <w:b/>
                <w:lang w:eastAsia="zh-CN"/>
              </w:rPr>
            </w:pPr>
          </w:p>
        </w:tc>
        <w:tc>
          <w:tcPr>
            <w:tcW w:w="1134" w:type="dxa"/>
            <w:vAlign w:val="center"/>
          </w:tcPr>
          <w:p w14:paraId="1AEBD107"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3BEB5EF"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26567B1A"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5EBD4FC9"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1FAACCD4"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54B643B2" w14:textId="77777777" w:rsidTr="00A9016D">
        <w:trPr>
          <w:trHeight w:hRule="exact" w:val="397"/>
          <w:jc w:val="center"/>
        </w:trPr>
        <w:tc>
          <w:tcPr>
            <w:tcW w:w="2547" w:type="dxa"/>
            <w:vAlign w:val="center"/>
          </w:tcPr>
          <w:p w14:paraId="6C445030" w14:textId="01E797B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13C52B8A" w14:textId="2ACFFCB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.920</w:t>
            </w:r>
          </w:p>
        </w:tc>
        <w:tc>
          <w:tcPr>
            <w:tcW w:w="1134" w:type="dxa"/>
            <w:vAlign w:val="center"/>
          </w:tcPr>
          <w:p w14:paraId="0E240868" w14:textId="45C1B61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176324E6" w14:textId="78B073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.731</w:t>
            </w:r>
          </w:p>
        </w:tc>
        <w:tc>
          <w:tcPr>
            <w:tcW w:w="1134" w:type="dxa"/>
            <w:vAlign w:val="center"/>
          </w:tcPr>
          <w:p w14:paraId="518B37FD" w14:textId="5EA6CF3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.669</w:t>
            </w:r>
          </w:p>
        </w:tc>
        <w:tc>
          <w:tcPr>
            <w:tcW w:w="1134" w:type="dxa"/>
            <w:vAlign w:val="center"/>
          </w:tcPr>
          <w:p w14:paraId="64EFB3BC" w14:textId="4B8E515A"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r>
      <w:tr w:rsidR="00A9016D" w14:paraId="548CABAF" w14:textId="77777777" w:rsidTr="00A9016D">
        <w:trPr>
          <w:trHeight w:hRule="exact" w:val="397"/>
          <w:jc w:val="center"/>
        </w:trPr>
        <w:tc>
          <w:tcPr>
            <w:tcW w:w="2547" w:type="dxa"/>
            <w:vAlign w:val="center"/>
          </w:tcPr>
          <w:p w14:paraId="6F4FE78A" w14:textId="7C427A69" w:rsidR="00A9016D" w:rsidRPr="00203A6F" w:rsidRDefault="00A9016D" w:rsidP="00E75006">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67729E34" w14:textId="2326E3A6"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332C2182" w14:textId="77777777"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3F0E524A" w14:textId="3BD01DA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2377C776" w14:textId="600D2962"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1134" w:type="dxa"/>
            <w:vAlign w:val="center"/>
          </w:tcPr>
          <w:p w14:paraId="452BC6E5" w14:textId="47B7A10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.656</w:t>
            </w:r>
          </w:p>
        </w:tc>
      </w:tr>
      <w:tr w:rsidR="00A9016D" w14:paraId="3CBD7B06" w14:textId="77777777" w:rsidTr="00A9016D">
        <w:trPr>
          <w:trHeight w:hRule="exact" w:val="397"/>
          <w:jc w:val="center"/>
        </w:trPr>
        <w:tc>
          <w:tcPr>
            <w:tcW w:w="2547" w:type="dxa"/>
            <w:vAlign w:val="center"/>
          </w:tcPr>
          <w:p w14:paraId="33A33377" w14:textId="5F6C040B" w:rsidR="00A9016D" w:rsidRPr="00203A6F" w:rsidRDefault="00A9016D" w:rsidP="00E75006">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16FA1C5F" w14:textId="32F4B3A3"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1134" w:type="dxa"/>
            <w:vAlign w:val="center"/>
          </w:tcPr>
          <w:p w14:paraId="141F2E93" w14:textId="7D9D57A8" w:rsidR="00A9016D" w:rsidRDefault="00A9016D" w:rsidP="00E75006">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.97%</w:t>
            </w:r>
          </w:p>
        </w:tc>
        <w:tc>
          <w:tcPr>
            <w:tcW w:w="1134" w:type="dxa"/>
            <w:vAlign w:val="center"/>
          </w:tcPr>
          <w:p w14:paraId="0B4A6A83" w14:textId="0F15601B" w:rsidR="00A9016D" w:rsidRDefault="00A9016D" w:rsidP="00E75006">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.33%</w:t>
            </w:r>
          </w:p>
        </w:tc>
        <w:tc>
          <w:tcPr>
            <w:tcW w:w="1134" w:type="dxa"/>
            <w:vAlign w:val="center"/>
          </w:tcPr>
          <w:p w14:paraId="40E4E467" w14:textId="25658230" w:rsidR="00A9016D" w:rsidRDefault="00A9016D" w:rsidP="00E75006">
            <w:pPr>
              <w:spacing w:line="360" w:lineRule="auto"/>
              <w:jc w:val="center"/>
              <w:rPr>
                <w:rFonts w:eastAsiaTheme="minorEastAsia"/>
                <w:lang w:eastAsia="zh-CN"/>
              </w:rPr>
            </w:pPr>
            <w:r>
              <w:rPr>
                <w:rFonts w:eastAsiaTheme="minorEastAsia"/>
                <w:lang w:eastAsia="zh-CN"/>
              </w:rPr>
              <w:t>6.07%</w:t>
            </w:r>
          </w:p>
        </w:tc>
        <w:tc>
          <w:tcPr>
            <w:tcW w:w="1134" w:type="dxa"/>
            <w:vAlign w:val="center"/>
          </w:tcPr>
          <w:p w14:paraId="281B21D4" w14:textId="38433D6D" w:rsidR="00A9016D" w:rsidRDefault="00A9016D" w:rsidP="00E75006">
            <w:pPr>
              <w:spacing w:line="360" w:lineRule="auto"/>
              <w:jc w:val="center"/>
              <w:rPr>
                <w:rFonts w:eastAsiaTheme="minorEastAsia"/>
                <w:lang w:eastAsia="zh-CN"/>
              </w:rPr>
            </w:pPr>
            <w:r>
              <w:rPr>
                <w:rFonts w:eastAsiaTheme="minorEastAsia"/>
                <w:lang w:eastAsia="zh-CN"/>
              </w:rPr>
              <w:t>8.22%</w:t>
            </w:r>
          </w:p>
        </w:tc>
      </w:tr>
      <w:tr w:rsidR="00A9016D" w14:paraId="70F4265B" w14:textId="77777777" w:rsidTr="00A9016D">
        <w:trPr>
          <w:trHeight w:hRule="exact" w:val="397"/>
          <w:jc w:val="center"/>
        </w:trPr>
        <w:tc>
          <w:tcPr>
            <w:tcW w:w="2547" w:type="dxa"/>
            <w:vAlign w:val="center"/>
          </w:tcPr>
          <w:p w14:paraId="4C257A42" w14:textId="41CE13B6" w:rsidR="00A9016D" w:rsidRPr="00000D13" w:rsidRDefault="00A9016D" w:rsidP="00E75006">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54D01117" w14:textId="580AFD68"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w:t>
            </w:r>
            <w:r>
              <w:rPr>
                <w:rFonts w:eastAsiaTheme="minorEastAsia"/>
                <w:b/>
                <w:lang w:eastAsia="zh-CN"/>
              </w:rPr>
              <w:t>52</w:t>
            </w:r>
          </w:p>
        </w:tc>
        <w:tc>
          <w:tcPr>
            <w:tcW w:w="1134" w:type="dxa"/>
            <w:vAlign w:val="center"/>
          </w:tcPr>
          <w:p w14:paraId="4D2C7466" w14:textId="311F921C"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w:t>
            </w:r>
            <w:r>
              <w:rPr>
                <w:rFonts w:eastAsiaTheme="minorEastAsia"/>
                <w:b/>
                <w:lang w:eastAsia="zh-CN"/>
              </w:rPr>
              <w:t>6</w:t>
            </w:r>
          </w:p>
        </w:tc>
        <w:tc>
          <w:tcPr>
            <w:tcW w:w="1134" w:type="dxa"/>
            <w:vAlign w:val="center"/>
          </w:tcPr>
          <w:p w14:paraId="3D7A4D1D" w14:textId="469D22A2"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w:t>
            </w:r>
            <w:r>
              <w:rPr>
                <w:rFonts w:eastAsiaTheme="minorEastAsia"/>
                <w:b/>
                <w:lang w:eastAsia="zh-CN"/>
              </w:rPr>
              <w:t>3</w:t>
            </w:r>
          </w:p>
        </w:tc>
        <w:tc>
          <w:tcPr>
            <w:tcW w:w="1134" w:type="dxa"/>
            <w:vAlign w:val="center"/>
          </w:tcPr>
          <w:p w14:paraId="17ED2622" w14:textId="731BCCB0"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w:t>
            </w:r>
            <w:r>
              <w:rPr>
                <w:rFonts w:eastAsiaTheme="minorEastAsia"/>
                <w:b/>
                <w:lang w:eastAsia="zh-CN"/>
              </w:rPr>
              <w:t>50</w:t>
            </w:r>
          </w:p>
        </w:tc>
        <w:tc>
          <w:tcPr>
            <w:tcW w:w="1134" w:type="dxa"/>
            <w:vAlign w:val="center"/>
          </w:tcPr>
          <w:p w14:paraId="7FDC9C99" w14:textId="1FA12AB6"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w:t>
            </w:r>
            <w:r>
              <w:rPr>
                <w:rFonts w:eastAsiaTheme="minorEastAsia"/>
                <w:b/>
                <w:lang w:eastAsia="zh-CN"/>
              </w:rPr>
              <w:t>700</w:t>
            </w:r>
          </w:p>
        </w:tc>
      </w:tr>
      <w:tr w:rsidR="00A9016D" w14:paraId="4EF7C1FE" w14:textId="77777777" w:rsidTr="00A9016D">
        <w:trPr>
          <w:trHeight w:hRule="exact" w:val="397"/>
          <w:jc w:val="center"/>
        </w:trPr>
        <w:tc>
          <w:tcPr>
            <w:tcW w:w="2547" w:type="dxa"/>
            <w:vAlign w:val="center"/>
          </w:tcPr>
          <w:p w14:paraId="6170541D" w14:textId="669AB48C" w:rsidR="00A9016D" w:rsidRPr="00000D13" w:rsidRDefault="00A9016D" w:rsidP="00E75006">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2D57BB79" w14:textId="705D0862" w:rsidR="00A9016D" w:rsidRPr="00203A6F" w:rsidRDefault="00A9016D" w:rsidP="00E75006">
            <w:pPr>
              <w:spacing w:line="360" w:lineRule="auto"/>
              <w:jc w:val="center"/>
              <w:rPr>
                <w:rFonts w:eastAsiaTheme="minorEastAsia"/>
                <w:b/>
                <w:lang w:eastAsia="zh-CN"/>
              </w:rPr>
            </w:pPr>
            <w:r>
              <w:rPr>
                <w:rFonts w:eastAsiaTheme="minorEastAsia"/>
                <w:b/>
                <w:lang w:eastAsia="zh-CN"/>
              </w:rPr>
              <w:t>3.47</w:t>
            </w:r>
            <w:r w:rsidRPr="00203A6F">
              <w:rPr>
                <w:rFonts w:eastAsiaTheme="minorEastAsia"/>
                <w:b/>
                <w:lang w:eastAsia="zh-CN"/>
              </w:rPr>
              <w:t>%</w:t>
            </w:r>
          </w:p>
        </w:tc>
        <w:tc>
          <w:tcPr>
            <w:tcW w:w="1134" w:type="dxa"/>
            <w:vAlign w:val="center"/>
          </w:tcPr>
          <w:p w14:paraId="19BFC9C1" w14:textId="3FB5836B" w:rsidR="00A9016D" w:rsidRPr="00203A6F" w:rsidRDefault="00A9016D" w:rsidP="00E75006">
            <w:pPr>
              <w:spacing w:line="360" w:lineRule="auto"/>
              <w:jc w:val="center"/>
              <w:rPr>
                <w:rFonts w:eastAsiaTheme="minorEastAsia"/>
                <w:b/>
                <w:lang w:eastAsia="zh-CN"/>
              </w:rPr>
            </w:pPr>
            <w:r>
              <w:rPr>
                <w:rFonts w:eastAsiaTheme="minorEastAsia"/>
                <w:b/>
                <w:lang w:eastAsia="zh-CN"/>
              </w:rPr>
              <w:t>7.88</w:t>
            </w:r>
            <w:r w:rsidRPr="00203A6F">
              <w:rPr>
                <w:rFonts w:eastAsiaTheme="minorEastAsia"/>
                <w:b/>
                <w:lang w:eastAsia="zh-CN"/>
              </w:rPr>
              <w:t>%</w:t>
            </w:r>
          </w:p>
        </w:tc>
        <w:tc>
          <w:tcPr>
            <w:tcW w:w="1134" w:type="dxa"/>
            <w:vAlign w:val="center"/>
          </w:tcPr>
          <w:p w14:paraId="6DABBED0" w14:textId="797220CA" w:rsidR="00A9016D" w:rsidRPr="00203A6F" w:rsidRDefault="00A9016D" w:rsidP="00E75006">
            <w:pPr>
              <w:spacing w:line="360" w:lineRule="auto"/>
              <w:jc w:val="center"/>
              <w:rPr>
                <w:rFonts w:eastAsiaTheme="minorEastAsia"/>
                <w:b/>
                <w:lang w:eastAsia="zh-CN"/>
              </w:rPr>
            </w:pPr>
            <w:r>
              <w:rPr>
                <w:rFonts w:eastAsiaTheme="minorEastAsia"/>
                <w:b/>
                <w:lang w:eastAsia="zh-CN"/>
              </w:rPr>
              <w:t>8.54</w:t>
            </w:r>
            <w:r w:rsidRPr="00203A6F">
              <w:rPr>
                <w:rFonts w:eastAsiaTheme="minorEastAsia"/>
                <w:b/>
                <w:lang w:eastAsia="zh-CN"/>
              </w:rPr>
              <w:t>%</w:t>
            </w:r>
          </w:p>
        </w:tc>
        <w:tc>
          <w:tcPr>
            <w:tcW w:w="1134" w:type="dxa"/>
            <w:vAlign w:val="center"/>
          </w:tcPr>
          <w:p w14:paraId="70C41943" w14:textId="789CBBA1"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2.15</w:t>
            </w:r>
            <w:r w:rsidRPr="00203A6F">
              <w:rPr>
                <w:rFonts w:eastAsiaTheme="minorEastAsia"/>
                <w:b/>
                <w:lang w:eastAsia="zh-CN"/>
              </w:rPr>
              <w:t>%</w:t>
            </w:r>
          </w:p>
        </w:tc>
        <w:tc>
          <w:tcPr>
            <w:tcW w:w="1134" w:type="dxa"/>
            <w:vAlign w:val="center"/>
          </w:tcPr>
          <w:p w14:paraId="2E0A082A" w14:textId="510E5D89"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5</w:t>
            </w:r>
            <w:r w:rsidRPr="00203A6F">
              <w:rPr>
                <w:rFonts w:eastAsiaTheme="minorEastAsia"/>
                <w:b/>
                <w:lang w:eastAsia="zh-CN"/>
              </w:rPr>
              <w:t>.</w:t>
            </w:r>
            <w:r>
              <w:rPr>
                <w:rFonts w:eastAsiaTheme="minorEastAsia"/>
                <w:b/>
                <w:lang w:eastAsia="zh-CN"/>
              </w:rPr>
              <w:t>57</w:t>
            </w:r>
            <w:r w:rsidRPr="00203A6F">
              <w:rPr>
                <w:rFonts w:eastAsiaTheme="minorEastAsia"/>
                <w:b/>
                <w:lang w:eastAsia="zh-CN"/>
              </w:rPr>
              <w:t>%</w:t>
            </w:r>
          </w:p>
        </w:tc>
      </w:tr>
    </w:tbl>
    <w:p w14:paraId="4F793148" w14:textId="27A918C2" w:rsidR="00DF1636" w:rsidRDefault="00DF1636" w:rsidP="00E75006">
      <w:pPr>
        <w:spacing w:beforeLines="100" w:before="240" w:afterLines="100" w:after="240" w:line="360" w:lineRule="auto"/>
        <w:jc w:val="both"/>
        <w:rPr>
          <w:rFonts w:eastAsiaTheme="minorEastAsia"/>
          <w:lang w:eastAsia="zh-CN"/>
        </w:rPr>
      </w:pPr>
      <w:r>
        <w:rPr>
          <w:rFonts w:eastAsiaTheme="minorEastAsia"/>
          <w:lang w:eastAsia="zh-CN"/>
        </w:rPr>
        <w:lastRenderedPageBreak/>
        <w:t>Firstly</w:t>
      </w:r>
      <w:r w:rsidR="00DF3CD3">
        <w:rPr>
          <w:rFonts w:eastAsiaTheme="minorEastAsia"/>
          <w:lang w:eastAsia="zh-CN"/>
        </w:rPr>
        <w:t xml:space="preserve">, </w:t>
      </w:r>
      <w:r w:rsidR="00C2066E">
        <w:rPr>
          <w:rFonts w:eastAsiaTheme="minorEastAsia"/>
          <w:lang w:eastAsia="zh-CN"/>
        </w:rPr>
        <w:t xml:space="preserve">for different outdoor </w:t>
      </w:r>
      <w:proofErr w:type="spellStart"/>
      <w:r w:rsidR="00C2066E">
        <w:rPr>
          <w:rFonts w:eastAsiaTheme="minorEastAsia"/>
          <w:lang w:eastAsia="zh-CN"/>
        </w:rPr>
        <w:t>LoS</w:t>
      </w:r>
      <w:proofErr w:type="spellEnd"/>
      <w:r w:rsidR="00C2066E">
        <w:rPr>
          <w:rFonts w:eastAsiaTheme="minorEastAsia"/>
          <w:lang w:eastAsia="zh-CN"/>
        </w:rPr>
        <w:t>/</w:t>
      </w:r>
      <w:proofErr w:type="spellStart"/>
      <w:r w:rsidR="00C2066E">
        <w:rPr>
          <w:rFonts w:eastAsiaTheme="minorEastAsia"/>
          <w:lang w:eastAsia="zh-CN"/>
        </w:rPr>
        <w:t>NLoS</w:t>
      </w:r>
      <w:proofErr w:type="spellEnd"/>
      <w:r w:rsidR="00C2066E">
        <w:rPr>
          <w:rFonts w:eastAsiaTheme="minorEastAsia"/>
          <w:lang w:eastAsia="zh-CN"/>
        </w:rPr>
        <w:t xml:space="preserve"> ratio</w:t>
      </w:r>
      <w:r>
        <w:rPr>
          <w:rFonts w:eastAsiaTheme="minorEastAsia"/>
          <w:lang w:eastAsia="zh-CN"/>
        </w:rPr>
        <w:t>s</w:t>
      </w:r>
      <w:r w:rsidR="00C2066E">
        <w:rPr>
          <w:rFonts w:eastAsiaTheme="minorEastAsia"/>
          <w:lang w:eastAsia="zh-CN"/>
        </w:rPr>
        <w:t xml:space="preserve">, </w:t>
      </w:r>
      <w:r w:rsidR="004243CB">
        <w:rPr>
          <w:rFonts w:eastAsiaTheme="minorEastAsia"/>
          <w:lang w:eastAsia="zh-CN"/>
        </w:rPr>
        <w:t>cell-specific model achiev</w:t>
      </w:r>
      <w:r w:rsidR="00171282">
        <w:rPr>
          <w:rFonts w:eastAsiaTheme="minorEastAsia"/>
          <w:lang w:eastAsia="zh-CN"/>
        </w:rPr>
        <w:t>e</w:t>
      </w:r>
      <w:r w:rsidR="004243CB">
        <w:rPr>
          <w:rFonts w:eastAsiaTheme="minorEastAsia"/>
          <w:lang w:eastAsia="zh-CN"/>
        </w:rPr>
        <w:t>s higher SGCS than</w:t>
      </w:r>
      <w:r w:rsidR="00326EA5">
        <w:rPr>
          <w:rFonts w:eastAsiaTheme="minorEastAsia"/>
          <w:lang w:eastAsia="zh-CN"/>
        </w:rPr>
        <w:t xml:space="preserve"> cell-common model</w:t>
      </w:r>
      <w:r w:rsidR="00486EC5">
        <w:rPr>
          <w:rFonts w:eastAsiaTheme="minorEastAsia"/>
          <w:lang w:eastAsia="zh-CN"/>
        </w:rPr>
        <w:t xml:space="preserve"> </w:t>
      </w:r>
      <w:r>
        <w:rPr>
          <w:rFonts w:eastAsiaTheme="minorEastAsia"/>
          <w:lang w:eastAsia="zh-CN"/>
        </w:rPr>
        <w:t xml:space="preserve">with and </w:t>
      </w:r>
      <w:r w:rsidR="00C2066E">
        <w:rPr>
          <w:rFonts w:eastAsiaTheme="minorEastAsia"/>
          <w:lang w:eastAsia="zh-CN"/>
        </w:rPr>
        <w:t>without spatial consistency. Specifically, without</w:t>
      </w:r>
      <w:r w:rsidR="003F3171">
        <w:rPr>
          <w:rFonts w:eastAsiaTheme="minorEastAsia" w:hint="eastAsia"/>
          <w:lang w:eastAsia="zh-CN"/>
        </w:rPr>
        <w:t>/with</w:t>
      </w:r>
      <w:r w:rsidR="00C2066E">
        <w:rPr>
          <w:rFonts w:eastAsiaTheme="minorEastAsia"/>
          <w:lang w:eastAsia="zh-CN"/>
        </w:rPr>
        <w:t xml:space="preserve"> spatial consistency, </w:t>
      </w:r>
      <w:r w:rsidR="003F3171">
        <w:rPr>
          <w:rFonts w:eastAsiaTheme="minorEastAsia"/>
          <w:lang w:eastAsia="zh-CN"/>
        </w:rPr>
        <w:t xml:space="preserve">cell-common model </w:t>
      </w:r>
      <w:r w:rsidR="00C2066E">
        <w:rPr>
          <w:rFonts w:eastAsiaTheme="minorEastAsia"/>
          <w:lang w:eastAsia="zh-CN"/>
        </w:rPr>
        <w:t>achieves 0.63%~7.75%</w:t>
      </w:r>
      <w:r w:rsidR="003F3171">
        <w:rPr>
          <w:rFonts w:eastAsiaTheme="minorEastAsia"/>
          <w:lang w:eastAsia="zh-CN"/>
        </w:rPr>
        <w:t>/0.46%~8.22%</w:t>
      </w:r>
      <w:r w:rsidR="00C2066E">
        <w:rPr>
          <w:rFonts w:eastAsiaTheme="minorEastAsia"/>
          <w:lang w:eastAsia="zh-CN"/>
        </w:rPr>
        <w:t xml:space="preserve"> relative gain compared to Rel-16 </w:t>
      </w:r>
      <w:proofErr w:type="spellStart"/>
      <w:r w:rsidR="00C2066E">
        <w:rPr>
          <w:rFonts w:eastAsiaTheme="minorEastAsia"/>
          <w:lang w:eastAsia="zh-CN"/>
        </w:rPr>
        <w:t>eType</w:t>
      </w:r>
      <w:proofErr w:type="spellEnd"/>
      <w:r w:rsidR="00C2066E">
        <w:rPr>
          <w:rFonts w:eastAsiaTheme="minorEastAsia"/>
          <w:lang w:eastAsia="zh-CN"/>
        </w:rPr>
        <w:t xml:space="preserve"> II baseline.</w:t>
      </w:r>
      <w:r w:rsidR="003F3171">
        <w:rPr>
          <w:rFonts w:eastAsiaTheme="minorEastAsia"/>
          <w:lang w:eastAsia="zh-CN"/>
        </w:rPr>
        <w:t xml:space="preserve"> </w:t>
      </w:r>
      <w:r w:rsidR="00717FD5">
        <w:rPr>
          <w:rFonts w:eastAsiaTheme="minorEastAsia"/>
          <w:lang w:eastAsia="zh-CN"/>
        </w:rPr>
        <w:t>C</w:t>
      </w:r>
      <w:r w:rsidR="003F3171">
        <w:rPr>
          <w:rFonts w:eastAsiaTheme="minorEastAsia"/>
          <w:lang w:eastAsia="zh-CN"/>
        </w:rPr>
        <w:t xml:space="preserve">ell-specific model achieves 2.28%~12.20%/3.47%~15.57% relative gain compared to Rel-16 </w:t>
      </w:r>
      <w:proofErr w:type="spellStart"/>
      <w:r w:rsidR="003F3171">
        <w:rPr>
          <w:rFonts w:eastAsiaTheme="minorEastAsia"/>
          <w:lang w:eastAsia="zh-CN"/>
        </w:rPr>
        <w:t>eType</w:t>
      </w:r>
      <w:proofErr w:type="spellEnd"/>
      <w:r w:rsidR="003F3171">
        <w:rPr>
          <w:rFonts w:eastAsiaTheme="minorEastAsia"/>
          <w:lang w:eastAsia="zh-CN"/>
        </w:rPr>
        <w:t xml:space="preserve"> II baseline.</w:t>
      </w:r>
      <w:r w:rsidR="00AC3F03">
        <w:rPr>
          <w:rFonts w:eastAsiaTheme="minorEastAsia"/>
          <w:lang w:eastAsia="zh-CN"/>
        </w:rPr>
        <w:t xml:space="preserve"> </w:t>
      </w:r>
      <w:r w:rsidR="001A02DD">
        <w:rPr>
          <w:rFonts w:eastAsiaTheme="minorEastAsia" w:hint="eastAsia"/>
          <w:lang w:eastAsia="zh-CN"/>
        </w:rPr>
        <w:t xml:space="preserve"> </w:t>
      </w:r>
      <w:r>
        <w:rPr>
          <w:rFonts w:eastAsiaTheme="minorEastAsia" w:hint="eastAsia"/>
          <w:lang w:eastAsia="zh-CN"/>
        </w:rPr>
        <w:t>M</w:t>
      </w:r>
      <w:r>
        <w:rPr>
          <w:rFonts w:eastAsiaTheme="minorEastAsia"/>
          <w:lang w:eastAsia="zh-CN"/>
        </w:rPr>
        <w:t xml:space="preserve">oreover, </w:t>
      </w:r>
      <w:r w:rsidR="00AC3F03">
        <w:rPr>
          <w:rFonts w:eastAsiaTheme="minorEastAsia"/>
          <w:lang w:eastAsia="zh-CN"/>
        </w:rPr>
        <w:t xml:space="preserve">for outdoor UEs with higher </w:t>
      </w:r>
      <w:proofErr w:type="spellStart"/>
      <w:r w:rsidR="00AC3F03">
        <w:rPr>
          <w:rFonts w:eastAsiaTheme="minorEastAsia"/>
          <w:lang w:eastAsia="zh-CN"/>
        </w:rPr>
        <w:t>NLoS</w:t>
      </w:r>
      <w:proofErr w:type="spellEnd"/>
      <w:r w:rsidR="00AC3F03">
        <w:rPr>
          <w:rFonts w:eastAsiaTheme="minorEastAsia"/>
          <w:lang w:eastAsia="zh-CN"/>
        </w:rPr>
        <w:t xml:space="preserve"> ratio, cell-specific model can provide larger performance gain compared to Rel-16 </w:t>
      </w:r>
      <w:proofErr w:type="spellStart"/>
      <w:r w:rsidR="00AC3F03">
        <w:rPr>
          <w:rFonts w:eastAsiaTheme="minorEastAsia"/>
          <w:lang w:eastAsia="zh-CN"/>
        </w:rPr>
        <w:t>eTypeII</w:t>
      </w:r>
      <w:proofErr w:type="spellEnd"/>
      <w:r w:rsidR="00AC3F03">
        <w:rPr>
          <w:rFonts w:eastAsiaTheme="minorEastAsia"/>
          <w:lang w:eastAsia="zh-CN"/>
        </w:rPr>
        <w:t xml:space="preserve"> and cell-common model. </w:t>
      </w:r>
    </w:p>
    <w:p w14:paraId="7046BDAC" w14:textId="31909D94" w:rsidR="00196060" w:rsidRPr="00123A76" w:rsidRDefault="00196060" w:rsidP="00196060">
      <w:pPr>
        <w:pStyle w:val="a9"/>
        <w:keepNext/>
        <w:spacing w:line="360" w:lineRule="auto"/>
        <w:jc w:val="both"/>
        <w:rPr>
          <w:i/>
          <w:sz w:val="20"/>
        </w:rPr>
      </w:pPr>
      <w:r w:rsidRPr="00123A76">
        <w:rPr>
          <w:i/>
          <w:sz w:val="20"/>
        </w:rPr>
        <w:t xml:space="preserve">Observation </w:t>
      </w:r>
      <w:r w:rsidR="0001589E">
        <w:rPr>
          <w:i/>
          <w:sz w:val="20"/>
        </w:rPr>
        <w:fldChar w:fldCharType="begin"/>
      </w:r>
      <w:r w:rsidR="0001589E">
        <w:rPr>
          <w:i/>
          <w:sz w:val="20"/>
        </w:rPr>
        <w:instrText xml:space="preserve"> SEQ Observation \* ARABIC </w:instrText>
      </w:r>
      <w:r w:rsidR="0001589E">
        <w:rPr>
          <w:i/>
          <w:sz w:val="20"/>
        </w:rPr>
        <w:fldChar w:fldCharType="separate"/>
      </w:r>
      <w:r w:rsidR="0001589E">
        <w:rPr>
          <w:i/>
          <w:noProof/>
          <w:sz w:val="20"/>
        </w:rPr>
        <w:t>1</w:t>
      </w:r>
      <w:r w:rsidR="0001589E">
        <w:rPr>
          <w:i/>
          <w:sz w:val="20"/>
        </w:rPr>
        <w:fldChar w:fldCharType="end"/>
      </w:r>
      <w:r w:rsidRPr="00123A76">
        <w:rPr>
          <w:i/>
          <w:sz w:val="20"/>
        </w:rPr>
        <w:t xml:space="preserve">: regarding the SGCS of CSI compression, cell-specific model outperforms cell-common model and Rel-16 </w:t>
      </w:r>
      <w:proofErr w:type="spellStart"/>
      <w:r w:rsidRPr="00123A76">
        <w:rPr>
          <w:i/>
          <w:sz w:val="20"/>
        </w:rPr>
        <w:t>eTypeII</w:t>
      </w:r>
      <w:proofErr w:type="spellEnd"/>
      <w:r w:rsidRPr="00123A76">
        <w:rPr>
          <w:i/>
          <w:sz w:val="20"/>
        </w:rPr>
        <w:t xml:space="preserve"> baseline, especially for outdoor </w:t>
      </w:r>
      <w:proofErr w:type="spellStart"/>
      <w:r w:rsidRPr="00123A76">
        <w:rPr>
          <w:i/>
          <w:sz w:val="20"/>
        </w:rPr>
        <w:t>NLoS</w:t>
      </w:r>
      <w:proofErr w:type="spellEnd"/>
      <w:r w:rsidRPr="00123A76">
        <w:rPr>
          <w:i/>
          <w:sz w:val="20"/>
        </w:rPr>
        <w:t xml:space="preserve"> heavy scenarios.</w:t>
      </w:r>
    </w:p>
    <w:p w14:paraId="21832605" w14:textId="22EC6845" w:rsidR="00196060" w:rsidRPr="00196060" w:rsidRDefault="00196060" w:rsidP="00683B87">
      <w:pPr>
        <w:pStyle w:val="a9"/>
        <w:keepNext/>
        <w:spacing w:line="360" w:lineRule="auto"/>
        <w:jc w:val="both"/>
        <w:rPr>
          <w:rFonts w:eastAsiaTheme="minorEastAsia"/>
          <w:lang w:eastAsia="zh-CN"/>
        </w:rPr>
      </w:pPr>
      <w:r w:rsidRPr="00123A76">
        <w:rPr>
          <w:i/>
          <w:sz w:val="20"/>
          <w:szCs w:val="20"/>
        </w:rPr>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01589E">
        <w:rPr>
          <w:i/>
          <w:noProof/>
          <w:sz w:val="20"/>
          <w:szCs w:val="20"/>
        </w:rPr>
        <w:t>2</w:t>
      </w:r>
      <w:r w:rsidR="0001589E">
        <w:rPr>
          <w:i/>
          <w:sz w:val="20"/>
          <w:szCs w:val="20"/>
        </w:rPr>
        <w:fldChar w:fldCharType="end"/>
      </w:r>
      <w:r w:rsidRPr="00123A76">
        <w:rPr>
          <w:i/>
          <w:sz w:val="20"/>
          <w:szCs w:val="20"/>
        </w:rPr>
        <w:t>: regarding the SGCS of CSI compression, cell-specific model has larger performance gain when spatial consistency in considered.</w:t>
      </w:r>
    </w:p>
    <w:p w14:paraId="71A26563" w14:textId="473B33CE" w:rsidR="000F4116" w:rsidRDefault="00196060" w:rsidP="001A02DD">
      <w:pPr>
        <w:spacing w:line="360" w:lineRule="auto"/>
        <w:jc w:val="both"/>
        <w:rPr>
          <w:rFonts w:eastAsiaTheme="minorEastAsia"/>
          <w:lang w:eastAsia="zh-CN"/>
        </w:rPr>
      </w:pPr>
      <w:r>
        <w:rPr>
          <w:rFonts w:eastAsiaTheme="minorEastAsia" w:hint="eastAsia"/>
          <w:lang w:eastAsia="zh-CN"/>
        </w:rPr>
        <w:t>In</w:t>
      </w:r>
      <w:r>
        <w:rPr>
          <w:rFonts w:eastAsiaTheme="minorEastAsia"/>
          <w:lang w:eastAsia="zh-CN"/>
        </w:rPr>
        <w:t xml:space="preserve"> addition, we further have evaluated the </w:t>
      </w:r>
      <w:r>
        <w:rPr>
          <w:rFonts w:eastAsiaTheme="minorEastAsia" w:hint="eastAsia"/>
          <w:lang w:eastAsia="zh-CN"/>
        </w:rPr>
        <w:t>p</w:t>
      </w:r>
      <w:r>
        <w:rPr>
          <w:rFonts w:eastAsiaTheme="minorEastAsia"/>
          <w:lang w:eastAsia="zh-CN"/>
        </w:rPr>
        <w:t xml:space="preserve">erformance gain for different UEs within a cell, as shown in </w:t>
      </w:r>
      <w:r>
        <w:rPr>
          <w:rFonts w:eastAsiaTheme="minorEastAsia"/>
          <w:lang w:eastAsia="zh-CN"/>
        </w:rPr>
        <w:fldChar w:fldCharType="begin"/>
      </w:r>
      <w:r>
        <w:rPr>
          <w:rFonts w:eastAsiaTheme="minorEastAsia"/>
          <w:lang w:eastAsia="zh-CN"/>
        </w:rPr>
        <w:instrText xml:space="preserve"> REF _Ref158129470 \h </w:instrText>
      </w:r>
      <w:r>
        <w:rPr>
          <w:rFonts w:eastAsiaTheme="minorEastAsia"/>
          <w:lang w:eastAsia="zh-CN"/>
        </w:rPr>
      </w:r>
      <w:r>
        <w:rPr>
          <w:rFonts w:eastAsiaTheme="minorEastAsia"/>
          <w:lang w:eastAsia="zh-CN"/>
        </w:rPr>
        <w:fldChar w:fldCharType="separate"/>
      </w:r>
      <w:r w:rsidRPr="00BD3CAA">
        <w:rPr>
          <w:szCs w:val="20"/>
        </w:rPr>
        <w:t xml:space="preserve">Table </w:t>
      </w:r>
      <w:r w:rsidRPr="00BD3CAA">
        <w:rPr>
          <w:noProof/>
          <w:szCs w:val="20"/>
        </w:rPr>
        <w:t>4</w:t>
      </w:r>
      <w:r>
        <w:rPr>
          <w:rFonts w:eastAsiaTheme="minorEastAsia"/>
          <w:lang w:eastAsia="zh-CN"/>
        </w:rPr>
        <w:fldChar w:fldCharType="end"/>
      </w:r>
      <w:r>
        <w:rPr>
          <w:rFonts w:eastAsiaTheme="minorEastAsia"/>
          <w:lang w:eastAsia="zh-CN"/>
        </w:rPr>
        <w:t xml:space="preserve">. </w:t>
      </w:r>
      <w:r w:rsidR="000F4116">
        <w:rPr>
          <w:rFonts w:eastAsiaTheme="minorEastAsia"/>
          <w:lang w:eastAsia="zh-CN"/>
        </w:rPr>
        <w:t xml:space="preserve">Here, </w:t>
      </w:r>
      <w:r w:rsidR="00D9756E">
        <w:rPr>
          <w:rFonts w:eastAsiaTheme="minorEastAsia"/>
          <w:lang w:eastAsia="zh-CN"/>
        </w:rPr>
        <w:t xml:space="preserve">the spatial consistency is </w:t>
      </w:r>
      <w:r w:rsidR="00675E71">
        <w:rPr>
          <w:rFonts w:eastAsiaTheme="minorEastAsia" w:hint="eastAsia"/>
          <w:lang w:eastAsia="zh-CN"/>
        </w:rPr>
        <w:t>enabled</w:t>
      </w:r>
      <w:r w:rsidR="00D9756E">
        <w:rPr>
          <w:rFonts w:eastAsiaTheme="minorEastAsia"/>
          <w:lang w:eastAsia="zh-CN"/>
        </w:rPr>
        <w:t>. T</w:t>
      </w:r>
      <w:r w:rsidR="000F4116">
        <w:rPr>
          <w:rFonts w:eastAsiaTheme="minorEastAsia"/>
          <w:lang w:eastAsia="zh-CN"/>
        </w:rPr>
        <w:t>wo different statistical methods are adopted as follows:</w:t>
      </w:r>
    </w:p>
    <w:p w14:paraId="15E96F81" w14:textId="7708B2A1" w:rsidR="000F4116" w:rsidRDefault="000F4116"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 xml:space="preserve">1) K% users with highest </w:t>
      </w:r>
      <w:r w:rsidR="00C07864">
        <w:rPr>
          <w:rFonts w:eastAsiaTheme="minorEastAsia" w:hint="eastAsia"/>
          <w:lang w:eastAsia="zh-CN"/>
        </w:rPr>
        <w:t>ce</w:t>
      </w:r>
      <w:r w:rsidR="00C07864">
        <w:rPr>
          <w:rFonts w:eastAsiaTheme="minorEastAsia"/>
          <w:lang w:eastAsia="zh-CN"/>
        </w:rPr>
        <w:t xml:space="preserve">ll-specific </w:t>
      </w:r>
      <w:r>
        <w:rPr>
          <w:rFonts w:eastAsiaTheme="minorEastAsia"/>
          <w:lang w:eastAsia="zh-CN"/>
        </w:rPr>
        <w:t>performance gain,</w:t>
      </w:r>
    </w:p>
    <w:p w14:paraId="23A08D36" w14:textId="23B9BF61" w:rsidR="000F4116" w:rsidRDefault="000F4116"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w:t>
      </w:r>
      <w:r w:rsidR="007E4F1F">
        <w:rPr>
          <w:rFonts w:eastAsiaTheme="minorEastAsia"/>
          <w:lang w:eastAsia="zh-CN"/>
        </w:rPr>
        <w:t xml:space="preserve">users with highest </w:t>
      </w:r>
      <w:r w:rsidR="00C07864">
        <w:rPr>
          <w:rFonts w:eastAsiaTheme="minorEastAsia"/>
          <w:lang w:eastAsia="zh-CN"/>
        </w:rPr>
        <w:t xml:space="preserve">cell-specific </w:t>
      </w:r>
      <w:r w:rsidR="007E4F1F">
        <w:rPr>
          <w:rFonts w:eastAsiaTheme="minorEastAsia"/>
          <w:lang w:eastAsia="zh-CN"/>
        </w:rPr>
        <w:t>performance gain are utilized as test set, to verify whether any user within the cell can obtain CSI compress</w:t>
      </w:r>
      <w:r w:rsidR="00680827">
        <w:rPr>
          <w:rFonts w:eastAsiaTheme="minorEastAsia"/>
          <w:lang w:eastAsia="zh-CN"/>
        </w:rPr>
        <w:t>ion</w:t>
      </w:r>
      <w:r w:rsidR="007E4F1F">
        <w:rPr>
          <w:rFonts w:eastAsiaTheme="minorEastAsia"/>
          <w:lang w:eastAsia="zh-CN"/>
        </w:rPr>
        <w:t xml:space="preserve"> gain greater than the average gain level, and the corresponding UE distribution by </w:t>
      </w:r>
      <w:proofErr w:type="spellStart"/>
      <w:r w:rsidR="007E4F1F">
        <w:rPr>
          <w:rFonts w:eastAsiaTheme="minorEastAsia"/>
          <w:lang w:eastAsia="zh-CN"/>
        </w:rPr>
        <w:t>LoS</w:t>
      </w:r>
      <w:proofErr w:type="spellEnd"/>
      <w:r w:rsidR="007E4F1F">
        <w:rPr>
          <w:rFonts w:eastAsiaTheme="minorEastAsia"/>
          <w:lang w:eastAsia="zh-CN"/>
        </w:rPr>
        <w:t>/</w:t>
      </w:r>
      <w:proofErr w:type="spellStart"/>
      <w:r w:rsidR="007E4F1F">
        <w:rPr>
          <w:rFonts w:eastAsiaTheme="minorEastAsia"/>
          <w:lang w:eastAsia="zh-CN"/>
        </w:rPr>
        <w:t>NLoS</w:t>
      </w:r>
      <w:proofErr w:type="spellEnd"/>
      <w:r w:rsidR="007E4F1F">
        <w:rPr>
          <w:rFonts w:eastAsiaTheme="minorEastAsia"/>
          <w:lang w:eastAsia="zh-CN"/>
        </w:rPr>
        <w:t xml:space="preserve"> ratio.</w:t>
      </w:r>
    </w:p>
    <w:p w14:paraId="711D94AB" w14:textId="5E5F4C35" w:rsidR="00453D38" w:rsidRDefault="00453D38"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2)</w:t>
      </w:r>
      <w:r w:rsidR="00BF3003">
        <w:rPr>
          <w:rFonts w:eastAsiaTheme="minorEastAsia"/>
          <w:lang w:eastAsia="zh-CN"/>
        </w:rPr>
        <w:t xml:space="preserve"> </w:t>
      </w:r>
      <w:r>
        <w:rPr>
          <w:rFonts w:eastAsiaTheme="minorEastAsia"/>
          <w:lang w:eastAsia="zh-CN"/>
        </w:rPr>
        <w:t>K% users with worst performance</w:t>
      </w:r>
      <w:r w:rsidR="00CE1297">
        <w:rPr>
          <w:rFonts w:eastAsiaTheme="minorEastAsia"/>
          <w:lang w:eastAsia="zh-CN"/>
        </w:rPr>
        <w:t xml:space="preserve"> </w:t>
      </w:r>
      <w:r w:rsidR="00CE1297">
        <w:rPr>
          <w:rFonts w:eastAsiaTheme="minorEastAsia" w:hint="eastAsia"/>
          <w:lang w:eastAsia="zh-CN"/>
        </w:rPr>
        <w:t>of</w:t>
      </w:r>
      <w:r w:rsidR="00CE1297">
        <w:rPr>
          <w:rFonts w:eastAsiaTheme="minorEastAsia"/>
          <w:lang w:eastAsia="zh-CN"/>
        </w:rPr>
        <w:t xml:space="preserve"> Rel-16 </w:t>
      </w:r>
      <w:proofErr w:type="spellStart"/>
      <w:r w:rsidR="00CE1297">
        <w:rPr>
          <w:rFonts w:eastAsiaTheme="minorEastAsia"/>
          <w:lang w:eastAsia="zh-CN"/>
        </w:rPr>
        <w:t>eTypeII</w:t>
      </w:r>
      <w:proofErr w:type="spellEnd"/>
      <w:r>
        <w:rPr>
          <w:rFonts w:eastAsiaTheme="minorEastAsia" w:hint="eastAsia"/>
          <w:lang w:eastAsia="zh-CN"/>
        </w:rPr>
        <w:t>,</w:t>
      </w:r>
    </w:p>
    <w:p w14:paraId="24453E70" w14:textId="200BF082" w:rsidR="00453D38" w:rsidRDefault="00453D38"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users with worst baseline performance are utilized as test set, to verify whether users who perform the worst in CSI compression through Rel-16 </w:t>
      </w:r>
      <w:proofErr w:type="spellStart"/>
      <w:r>
        <w:rPr>
          <w:rFonts w:eastAsiaTheme="minorEastAsia"/>
          <w:lang w:eastAsia="zh-CN"/>
        </w:rPr>
        <w:t>eTypeII</w:t>
      </w:r>
      <w:proofErr w:type="spellEnd"/>
      <w:r>
        <w:rPr>
          <w:rFonts w:eastAsiaTheme="minorEastAsia"/>
          <w:lang w:eastAsia="zh-CN"/>
        </w:rPr>
        <w:t xml:space="preserve"> method within a cell can obtain AI/ML based CSI compression gain greater than the average gain level, and the corresponding UE distribution by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w:t>
      </w:r>
    </w:p>
    <w:p w14:paraId="2D51263E" w14:textId="05167B2E" w:rsidR="004C326F" w:rsidRDefault="00974FAA" w:rsidP="001A02DD">
      <w:pPr>
        <w:spacing w:afterLines="100" w:after="24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imulation results are shown in </w:t>
      </w:r>
      <w:r>
        <w:rPr>
          <w:rFonts w:eastAsiaTheme="minorEastAsia"/>
          <w:lang w:eastAsia="zh-CN"/>
        </w:rPr>
        <w:fldChar w:fldCharType="begin"/>
      </w:r>
      <w:r>
        <w:rPr>
          <w:rFonts w:eastAsiaTheme="minorEastAsia"/>
          <w:lang w:eastAsia="zh-CN"/>
        </w:rPr>
        <w:instrText xml:space="preserve"> REF _Ref158129470 \h </w:instrText>
      </w:r>
      <w:r>
        <w:rPr>
          <w:rFonts w:eastAsiaTheme="minorEastAsia"/>
          <w:lang w:eastAsia="zh-CN"/>
        </w:rPr>
      </w:r>
      <w:r>
        <w:rPr>
          <w:rFonts w:eastAsiaTheme="minorEastAsia"/>
          <w:lang w:eastAsia="zh-CN"/>
        </w:rPr>
        <w:fldChar w:fldCharType="separate"/>
      </w:r>
      <w:r w:rsidRPr="00BD3CAA">
        <w:rPr>
          <w:szCs w:val="20"/>
        </w:rPr>
        <w:t xml:space="preserve">Table </w:t>
      </w:r>
      <w:r w:rsidRPr="00BD3CAA">
        <w:rPr>
          <w:noProof/>
          <w:szCs w:val="20"/>
        </w:rPr>
        <w:t>4</w:t>
      </w:r>
      <w:r>
        <w:rPr>
          <w:rFonts w:eastAsiaTheme="minorEastAsia"/>
          <w:lang w:eastAsia="zh-CN"/>
        </w:rPr>
        <w:fldChar w:fldCharType="end"/>
      </w:r>
      <w:r>
        <w:rPr>
          <w:rFonts w:eastAsiaTheme="minorEastAsia"/>
          <w:lang w:eastAsia="zh-CN"/>
        </w:rPr>
        <w:t>, where K</w:t>
      </w:r>
      <w:r w:rsidR="00BF3003">
        <w:rPr>
          <w:rFonts w:eastAsiaTheme="minorEastAsia"/>
          <w:lang w:eastAsia="zh-CN"/>
        </w:rPr>
        <w:t>%</w:t>
      </w:r>
      <w:r>
        <w:rPr>
          <w:rFonts w:eastAsiaTheme="minorEastAsia"/>
          <w:lang w:eastAsia="zh-CN"/>
        </w:rPr>
        <w:t xml:space="preserve"> is set as [50%, 20%, 5%], the </w:t>
      </w:r>
      <w:r w:rsidR="007425A7">
        <w:rPr>
          <w:rFonts w:eastAsiaTheme="minorEastAsia"/>
          <w:lang w:eastAsia="zh-CN"/>
        </w:rPr>
        <w:t xml:space="preserve">whole </w:t>
      </w:r>
      <w:proofErr w:type="spellStart"/>
      <w:r w:rsidR="007425A7">
        <w:rPr>
          <w:rFonts w:eastAsiaTheme="minorEastAsia"/>
          <w:lang w:eastAsia="zh-CN"/>
        </w:rPr>
        <w:t>LoS</w:t>
      </w:r>
      <w:proofErr w:type="spellEnd"/>
      <w:r w:rsidR="007425A7">
        <w:rPr>
          <w:rFonts w:eastAsiaTheme="minorEastAsia" w:hint="eastAsia"/>
          <w:lang w:eastAsia="zh-CN"/>
        </w:rPr>
        <w:t>/</w:t>
      </w:r>
      <w:proofErr w:type="spellStart"/>
      <w:r w:rsidR="007425A7">
        <w:rPr>
          <w:rFonts w:eastAsiaTheme="minorEastAsia" w:hint="eastAsia"/>
          <w:lang w:eastAsia="zh-CN"/>
        </w:rPr>
        <w:t>NLo</w:t>
      </w:r>
      <w:r w:rsidR="007425A7">
        <w:rPr>
          <w:rFonts w:eastAsiaTheme="minorEastAsia"/>
          <w:lang w:eastAsia="zh-CN"/>
        </w:rPr>
        <w:t>S</w:t>
      </w:r>
      <w:proofErr w:type="spellEnd"/>
      <w:r w:rsidR="007425A7">
        <w:rPr>
          <w:rFonts w:eastAsiaTheme="minorEastAsia"/>
          <w:lang w:eastAsia="zh-CN"/>
        </w:rPr>
        <w:t xml:space="preserve"> ratio with in the cell is set as [1:0, 0.4:0.6, 0.2:0.8]. The absolute value of SGCS and relative gain compared to Rel-16 </w:t>
      </w:r>
      <w:proofErr w:type="spellStart"/>
      <w:r w:rsidR="007425A7">
        <w:rPr>
          <w:rFonts w:eastAsiaTheme="minorEastAsia"/>
          <w:lang w:eastAsia="zh-CN"/>
        </w:rPr>
        <w:t>eTypeII</w:t>
      </w:r>
      <w:proofErr w:type="spellEnd"/>
      <w:r w:rsidR="007425A7">
        <w:rPr>
          <w:rFonts w:eastAsiaTheme="minorEastAsia"/>
          <w:lang w:eastAsia="zh-CN"/>
        </w:rPr>
        <w:t xml:space="preserve"> baseline are given for both cell-common model and cell-specific model.</w:t>
      </w:r>
    </w:p>
    <w:p w14:paraId="613C4324" w14:textId="70620F7E" w:rsidR="00680827" w:rsidRPr="00BD3CAA" w:rsidRDefault="00680827" w:rsidP="00680827">
      <w:pPr>
        <w:pStyle w:val="a9"/>
        <w:keepNext/>
        <w:spacing w:line="360" w:lineRule="auto"/>
        <w:jc w:val="center"/>
        <w:rPr>
          <w:sz w:val="20"/>
          <w:szCs w:val="20"/>
        </w:rPr>
      </w:pPr>
      <w:bookmarkStart w:id="7" w:name="_Ref159163996"/>
      <w:r w:rsidRPr="00BD3CAA">
        <w:rPr>
          <w:sz w:val="20"/>
          <w:szCs w:val="20"/>
        </w:rPr>
        <w:t xml:space="preserve">Table </w:t>
      </w:r>
      <w:r w:rsidRPr="00BD3CAA">
        <w:rPr>
          <w:sz w:val="20"/>
          <w:szCs w:val="20"/>
        </w:rPr>
        <w:fldChar w:fldCharType="begin"/>
      </w:r>
      <w:r w:rsidRPr="00BD3CAA">
        <w:rPr>
          <w:sz w:val="20"/>
          <w:szCs w:val="20"/>
        </w:rPr>
        <w:instrText xml:space="preserve"> SEQ Table \* ARABIC </w:instrText>
      </w:r>
      <w:r w:rsidRPr="00BD3CAA">
        <w:rPr>
          <w:sz w:val="20"/>
          <w:szCs w:val="20"/>
        </w:rPr>
        <w:fldChar w:fldCharType="separate"/>
      </w:r>
      <w:r w:rsidRPr="00BD3CAA">
        <w:rPr>
          <w:noProof/>
          <w:sz w:val="20"/>
          <w:szCs w:val="20"/>
        </w:rPr>
        <w:t>4</w:t>
      </w:r>
      <w:r w:rsidRPr="00BD3CAA">
        <w:rPr>
          <w:sz w:val="20"/>
          <w:szCs w:val="20"/>
        </w:rPr>
        <w:fldChar w:fldCharType="end"/>
      </w:r>
      <w:bookmarkEnd w:id="7"/>
      <w:r w:rsidRPr="00BD3CAA">
        <w:rPr>
          <w:sz w:val="20"/>
          <w:szCs w:val="20"/>
        </w:rPr>
        <w:t xml:space="preserve"> SGCS comparison between cell-common model and cell-specific model, for K% users with highest </w:t>
      </w:r>
      <w:r>
        <w:rPr>
          <w:sz w:val="20"/>
          <w:szCs w:val="20"/>
        </w:rPr>
        <w:t xml:space="preserve">cell-specific </w:t>
      </w:r>
      <w:r w:rsidRPr="00BD3CAA">
        <w:rPr>
          <w:sz w:val="20"/>
          <w:szCs w:val="20"/>
        </w:rPr>
        <w:t>performance gain, and for K% users with worst performance</w:t>
      </w:r>
      <w:r>
        <w:rPr>
          <w:sz w:val="20"/>
          <w:szCs w:val="20"/>
        </w:rPr>
        <w:t xml:space="preserve"> of Rel-16 </w:t>
      </w:r>
      <w:proofErr w:type="spellStart"/>
      <w:r>
        <w:rPr>
          <w:sz w:val="20"/>
          <w:szCs w:val="20"/>
        </w:rPr>
        <w:t>eTypeII</w:t>
      </w:r>
      <w:proofErr w:type="spellEnd"/>
    </w:p>
    <w:tbl>
      <w:tblPr>
        <w:tblStyle w:val="af3"/>
        <w:tblW w:w="9351" w:type="dxa"/>
        <w:jc w:val="center"/>
        <w:tblLayout w:type="fixed"/>
        <w:tblLook w:val="04A0" w:firstRow="1" w:lastRow="0" w:firstColumn="1" w:lastColumn="0" w:noHBand="0" w:noVBand="1"/>
      </w:tblPr>
      <w:tblGrid>
        <w:gridCol w:w="2547"/>
        <w:gridCol w:w="1134"/>
        <w:gridCol w:w="1134"/>
        <w:gridCol w:w="1134"/>
        <w:gridCol w:w="1134"/>
        <w:gridCol w:w="1134"/>
        <w:gridCol w:w="1134"/>
      </w:tblGrid>
      <w:tr w:rsidR="00680827" w14:paraId="4AB9EF98" w14:textId="77777777" w:rsidTr="00C83E71">
        <w:trPr>
          <w:trHeight w:hRule="exact" w:val="680"/>
          <w:jc w:val="center"/>
        </w:trPr>
        <w:tc>
          <w:tcPr>
            <w:tcW w:w="2547" w:type="dxa"/>
            <w:vMerge w:val="restart"/>
            <w:vAlign w:val="center"/>
          </w:tcPr>
          <w:p w14:paraId="5FE8B037"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7CBD1CA5"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1:0</w:t>
            </w:r>
            <w:r w:rsidRPr="00203A6F">
              <w:rPr>
                <w:rFonts w:eastAsiaTheme="minorEastAsia"/>
                <w:lang w:eastAsia="zh-CN"/>
              </w:rPr>
              <w:t>)</w:t>
            </w:r>
          </w:p>
        </w:tc>
        <w:tc>
          <w:tcPr>
            <w:tcW w:w="3402" w:type="dxa"/>
            <w:gridSpan w:val="3"/>
            <w:vAlign w:val="center"/>
          </w:tcPr>
          <w:p w14:paraId="7E00F101" w14:textId="2EF1BBDF"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K% users with highest cell-specific performance gain</w:t>
            </w:r>
          </w:p>
        </w:tc>
        <w:tc>
          <w:tcPr>
            <w:tcW w:w="3402" w:type="dxa"/>
            <w:gridSpan w:val="3"/>
            <w:vAlign w:val="center"/>
          </w:tcPr>
          <w:p w14:paraId="052AB85D" w14:textId="637D4ECD" w:rsidR="00680827" w:rsidRDefault="00680827" w:rsidP="00C83E71">
            <w:pPr>
              <w:spacing w:line="360" w:lineRule="auto"/>
              <w:jc w:val="center"/>
              <w:rPr>
                <w:rFonts w:eastAsiaTheme="minorEastAsia"/>
                <w:lang w:eastAsia="zh-CN"/>
              </w:rPr>
            </w:pPr>
            <w:r>
              <w:rPr>
                <w:rFonts w:eastAsiaTheme="minorEastAsia"/>
                <w:lang w:eastAsia="zh-CN"/>
              </w:rPr>
              <w:t xml:space="preserve">K% users with worst </w:t>
            </w:r>
          </w:p>
          <w:p w14:paraId="52EF8B25" w14:textId="60701BFA"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3FFC4195" w14:textId="77777777" w:rsidTr="00C83E71">
        <w:trPr>
          <w:trHeight w:hRule="exact" w:val="464"/>
          <w:jc w:val="center"/>
        </w:trPr>
        <w:tc>
          <w:tcPr>
            <w:tcW w:w="2547" w:type="dxa"/>
            <w:vMerge/>
            <w:vAlign w:val="center"/>
          </w:tcPr>
          <w:p w14:paraId="5A297C4C"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49266E6" w14:textId="50519D40"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823F9F" w14:textId="30891481"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42CFAE33" w14:textId="7DD556AE"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345AA2AF" w14:textId="674B6543"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0%</w:t>
            </w:r>
          </w:p>
        </w:tc>
        <w:tc>
          <w:tcPr>
            <w:tcW w:w="1134" w:type="dxa"/>
            <w:vAlign w:val="center"/>
          </w:tcPr>
          <w:p w14:paraId="141FEA58" w14:textId="60B63E2A"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276DF27C" w14:textId="476A4605"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1CE0822" w14:textId="77777777" w:rsidTr="00C83E71">
        <w:trPr>
          <w:trHeight w:hRule="exact" w:val="397"/>
          <w:jc w:val="center"/>
        </w:trPr>
        <w:tc>
          <w:tcPr>
            <w:tcW w:w="2547" w:type="dxa"/>
            <w:vAlign w:val="center"/>
          </w:tcPr>
          <w:p w14:paraId="4B6CD65B" w14:textId="143E4EC0" w:rsidR="00680827" w:rsidRPr="00203A6F" w:rsidRDefault="00680827"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w:t>
            </w:r>
            <w:r w:rsidR="00BF3003">
              <w:rPr>
                <w:rFonts w:eastAsiaTheme="minorEastAsia"/>
                <w:lang w:eastAsia="zh-CN"/>
              </w:rPr>
              <w:t xml:space="preserve"> within K% users</w:t>
            </w:r>
          </w:p>
        </w:tc>
        <w:tc>
          <w:tcPr>
            <w:tcW w:w="1134" w:type="dxa"/>
            <w:vAlign w:val="center"/>
          </w:tcPr>
          <w:p w14:paraId="29684A1C"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0EFE0F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D96914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044FAB4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7F69B66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158671F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680827" w14:paraId="367A77F2" w14:textId="77777777" w:rsidTr="00C83E71">
        <w:trPr>
          <w:trHeight w:hRule="exact" w:val="397"/>
          <w:jc w:val="center"/>
        </w:trPr>
        <w:tc>
          <w:tcPr>
            <w:tcW w:w="2547" w:type="dxa"/>
            <w:vAlign w:val="center"/>
          </w:tcPr>
          <w:p w14:paraId="381AFB8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E3081E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.879</w:t>
            </w:r>
          </w:p>
        </w:tc>
        <w:tc>
          <w:tcPr>
            <w:tcW w:w="1134" w:type="dxa"/>
            <w:vAlign w:val="center"/>
          </w:tcPr>
          <w:p w14:paraId="25F51BB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134" w:type="dxa"/>
            <w:vAlign w:val="center"/>
          </w:tcPr>
          <w:p w14:paraId="473430F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.665</w:t>
            </w:r>
          </w:p>
        </w:tc>
        <w:tc>
          <w:tcPr>
            <w:tcW w:w="1134" w:type="dxa"/>
            <w:vAlign w:val="center"/>
          </w:tcPr>
          <w:p w14:paraId="384646A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.857</w:t>
            </w:r>
          </w:p>
        </w:tc>
        <w:tc>
          <w:tcPr>
            <w:tcW w:w="1134" w:type="dxa"/>
            <w:vAlign w:val="center"/>
          </w:tcPr>
          <w:p w14:paraId="7B11118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58D9CC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.570</w:t>
            </w:r>
          </w:p>
        </w:tc>
      </w:tr>
      <w:tr w:rsidR="00680827" w14:paraId="2A2CE129" w14:textId="77777777" w:rsidTr="00C83E71">
        <w:trPr>
          <w:trHeight w:hRule="exact" w:val="397"/>
          <w:jc w:val="center"/>
        </w:trPr>
        <w:tc>
          <w:tcPr>
            <w:tcW w:w="2547" w:type="dxa"/>
            <w:vAlign w:val="center"/>
          </w:tcPr>
          <w:p w14:paraId="13584F17"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3DDEE67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134" w:type="dxa"/>
            <w:vAlign w:val="center"/>
          </w:tcPr>
          <w:p w14:paraId="2B3C5D8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.834</w:t>
            </w:r>
          </w:p>
        </w:tc>
        <w:tc>
          <w:tcPr>
            <w:tcW w:w="1134" w:type="dxa"/>
            <w:vAlign w:val="center"/>
          </w:tcPr>
          <w:p w14:paraId="45DC55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30BDE4A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.880</w:t>
            </w:r>
          </w:p>
        </w:tc>
        <w:tc>
          <w:tcPr>
            <w:tcW w:w="1134" w:type="dxa"/>
            <w:vAlign w:val="center"/>
          </w:tcPr>
          <w:p w14:paraId="7FFA24B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134" w:type="dxa"/>
            <w:vAlign w:val="center"/>
          </w:tcPr>
          <w:p w14:paraId="3A60AF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.636</w:t>
            </w:r>
          </w:p>
        </w:tc>
      </w:tr>
      <w:tr w:rsidR="00680827" w14:paraId="5E0C8D5B" w14:textId="77777777" w:rsidTr="00C83E71">
        <w:trPr>
          <w:trHeight w:hRule="exact" w:val="397"/>
          <w:jc w:val="center"/>
        </w:trPr>
        <w:tc>
          <w:tcPr>
            <w:tcW w:w="2547" w:type="dxa"/>
            <w:vAlign w:val="center"/>
          </w:tcPr>
          <w:p w14:paraId="16C6A1E3"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5D3D399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.73%</w:t>
            </w:r>
          </w:p>
        </w:tc>
        <w:tc>
          <w:tcPr>
            <w:tcW w:w="1134" w:type="dxa"/>
            <w:vAlign w:val="center"/>
          </w:tcPr>
          <w:p w14:paraId="10D70B3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.16%</w:t>
            </w:r>
          </w:p>
        </w:tc>
        <w:tc>
          <w:tcPr>
            <w:tcW w:w="1134" w:type="dxa"/>
            <w:vAlign w:val="center"/>
          </w:tcPr>
          <w:p w14:paraId="24D5B05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4.75%</w:t>
            </w:r>
          </w:p>
        </w:tc>
        <w:tc>
          <w:tcPr>
            <w:tcW w:w="1134" w:type="dxa"/>
            <w:vAlign w:val="center"/>
          </w:tcPr>
          <w:p w14:paraId="34D9F8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.70%</w:t>
            </w:r>
          </w:p>
        </w:tc>
        <w:tc>
          <w:tcPr>
            <w:tcW w:w="1134" w:type="dxa"/>
            <w:vAlign w:val="center"/>
          </w:tcPr>
          <w:p w14:paraId="292DA75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.87%</w:t>
            </w:r>
          </w:p>
        </w:tc>
        <w:tc>
          <w:tcPr>
            <w:tcW w:w="1134" w:type="dxa"/>
            <w:vAlign w:val="center"/>
          </w:tcPr>
          <w:p w14:paraId="5779285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1.72%</w:t>
            </w:r>
          </w:p>
        </w:tc>
      </w:tr>
      <w:tr w:rsidR="00680827" w14:paraId="7C30E65A" w14:textId="77777777" w:rsidTr="00C83E71">
        <w:trPr>
          <w:trHeight w:hRule="exact" w:val="397"/>
          <w:jc w:val="center"/>
        </w:trPr>
        <w:tc>
          <w:tcPr>
            <w:tcW w:w="2547" w:type="dxa"/>
            <w:vAlign w:val="center"/>
          </w:tcPr>
          <w:p w14:paraId="2297C569"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337D0F7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.937</w:t>
            </w:r>
          </w:p>
        </w:tc>
        <w:tc>
          <w:tcPr>
            <w:tcW w:w="1134" w:type="dxa"/>
            <w:vAlign w:val="center"/>
          </w:tcPr>
          <w:p w14:paraId="5FC6CBD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.884</w:t>
            </w:r>
          </w:p>
        </w:tc>
        <w:tc>
          <w:tcPr>
            <w:tcW w:w="1134" w:type="dxa"/>
            <w:vAlign w:val="center"/>
          </w:tcPr>
          <w:p w14:paraId="6886531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.840</w:t>
            </w:r>
          </w:p>
        </w:tc>
        <w:tc>
          <w:tcPr>
            <w:tcW w:w="1134" w:type="dxa"/>
            <w:vAlign w:val="center"/>
          </w:tcPr>
          <w:p w14:paraId="042D7ED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.909</w:t>
            </w:r>
          </w:p>
        </w:tc>
        <w:tc>
          <w:tcPr>
            <w:tcW w:w="1134" w:type="dxa"/>
            <w:vAlign w:val="center"/>
          </w:tcPr>
          <w:p w14:paraId="60685C9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.814</w:t>
            </w:r>
          </w:p>
        </w:tc>
        <w:tc>
          <w:tcPr>
            <w:tcW w:w="1134" w:type="dxa"/>
            <w:vAlign w:val="center"/>
          </w:tcPr>
          <w:p w14:paraId="1EB40BAE"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.647</w:t>
            </w:r>
          </w:p>
        </w:tc>
      </w:tr>
      <w:tr w:rsidR="00680827" w14:paraId="767ABB2D" w14:textId="77777777" w:rsidTr="00C83E71">
        <w:trPr>
          <w:trHeight w:hRule="exact" w:val="397"/>
          <w:jc w:val="center"/>
        </w:trPr>
        <w:tc>
          <w:tcPr>
            <w:tcW w:w="2547" w:type="dxa"/>
            <w:vAlign w:val="center"/>
          </w:tcPr>
          <w:p w14:paraId="7B020A38"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184F0C8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.68%</w:t>
            </w:r>
          </w:p>
        </w:tc>
        <w:tc>
          <w:tcPr>
            <w:tcW w:w="1134" w:type="dxa"/>
            <w:vAlign w:val="center"/>
          </w:tcPr>
          <w:p w14:paraId="2BA0F04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2.62%</w:t>
            </w:r>
          </w:p>
        </w:tc>
        <w:tc>
          <w:tcPr>
            <w:tcW w:w="1134" w:type="dxa"/>
            <w:vAlign w:val="center"/>
          </w:tcPr>
          <w:p w14:paraId="582E03E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w:t>
            </w:r>
            <w:r>
              <w:rPr>
                <w:rFonts w:eastAsiaTheme="minorEastAsia"/>
                <w:b/>
                <w:lang w:eastAsia="zh-CN"/>
              </w:rPr>
              <w:t>6.26%</w:t>
            </w:r>
          </w:p>
        </w:tc>
        <w:tc>
          <w:tcPr>
            <w:tcW w:w="1134" w:type="dxa"/>
            <w:vAlign w:val="center"/>
          </w:tcPr>
          <w:p w14:paraId="78593672"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.04%</w:t>
            </w:r>
          </w:p>
        </w:tc>
        <w:tc>
          <w:tcPr>
            <w:tcW w:w="1134" w:type="dxa"/>
            <w:vAlign w:val="center"/>
          </w:tcPr>
          <w:p w14:paraId="118A98B8"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0.60%</w:t>
            </w:r>
          </w:p>
        </w:tc>
        <w:tc>
          <w:tcPr>
            <w:tcW w:w="1134" w:type="dxa"/>
            <w:vAlign w:val="center"/>
          </w:tcPr>
          <w:p w14:paraId="0D11948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3.55%</w:t>
            </w:r>
          </w:p>
        </w:tc>
      </w:tr>
      <w:tr w:rsidR="00680827" w14:paraId="6E1BA0BD" w14:textId="77777777" w:rsidTr="00C83E71">
        <w:trPr>
          <w:trHeight w:hRule="exact" w:val="680"/>
          <w:jc w:val="center"/>
        </w:trPr>
        <w:tc>
          <w:tcPr>
            <w:tcW w:w="2547" w:type="dxa"/>
            <w:vMerge w:val="restart"/>
            <w:vAlign w:val="center"/>
          </w:tcPr>
          <w:p w14:paraId="5D6BB4E4"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08077F4D"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lastRenderedPageBreak/>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0.4:0.6</w:t>
            </w:r>
            <w:r w:rsidRPr="00203A6F">
              <w:rPr>
                <w:rFonts w:eastAsiaTheme="minorEastAsia"/>
                <w:lang w:eastAsia="zh-CN"/>
              </w:rPr>
              <w:t>)</w:t>
            </w:r>
          </w:p>
        </w:tc>
        <w:tc>
          <w:tcPr>
            <w:tcW w:w="3402" w:type="dxa"/>
            <w:gridSpan w:val="3"/>
            <w:vAlign w:val="center"/>
          </w:tcPr>
          <w:p w14:paraId="22AB52BD" w14:textId="34469D84"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lastRenderedPageBreak/>
              <w:t xml:space="preserve"> </w:t>
            </w:r>
            <w:r>
              <w:rPr>
                <w:rFonts w:eastAsiaTheme="minorEastAsia"/>
                <w:lang w:eastAsia="zh-CN"/>
              </w:rPr>
              <w:t>K% users with highest cell-specific performance gain</w:t>
            </w:r>
          </w:p>
        </w:tc>
        <w:tc>
          <w:tcPr>
            <w:tcW w:w="3402" w:type="dxa"/>
            <w:gridSpan w:val="3"/>
            <w:vAlign w:val="center"/>
          </w:tcPr>
          <w:p w14:paraId="6B1747BC" w14:textId="417757AB"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750F7C2C" w14:textId="23082115"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50D7717D" w14:textId="77777777" w:rsidTr="00C83E71">
        <w:trPr>
          <w:trHeight w:hRule="exact" w:val="464"/>
          <w:jc w:val="center"/>
        </w:trPr>
        <w:tc>
          <w:tcPr>
            <w:tcW w:w="2547" w:type="dxa"/>
            <w:vMerge/>
            <w:vAlign w:val="center"/>
          </w:tcPr>
          <w:p w14:paraId="34F25D22"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50EBBF89" w14:textId="5C265A9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1FD0F8" w14:textId="5D2A5507"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02A0B102" w14:textId="61BC4E94"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69B35764" w14:textId="0163260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202C83FB" w14:textId="77CCCECC"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66CFE6D5" w14:textId="2A660820"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BC71B3D" w14:textId="77777777" w:rsidTr="00C83E71">
        <w:trPr>
          <w:trHeight w:hRule="exact" w:val="397"/>
          <w:jc w:val="center"/>
        </w:trPr>
        <w:tc>
          <w:tcPr>
            <w:tcW w:w="2547" w:type="dxa"/>
            <w:vAlign w:val="center"/>
          </w:tcPr>
          <w:p w14:paraId="7429A8C4" w14:textId="0E9BBFD9" w:rsidR="00680827" w:rsidRPr="00203A6F" w:rsidRDefault="00BF3003"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p>
        </w:tc>
        <w:tc>
          <w:tcPr>
            <w:tcW w:w="1134" w:type="dxa"/>
            <w:vAlign w:val="center"/>
          </w:tcPr>
          <w:p w14:paraId="7D3C57AB"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134" w:type="dxa"/>
            <w:vAlign w:val="center"/>
          </w:tcPr>
          <w:p w14:paraId="0EFC2DB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.5%</w:t>
            </w:r>
          </w:p>
        </w:tc>
        <w:tc>
          <w:tcPr>
            <w:tcW w:w="1134" w:type="dxa"/>
            <w:vAlign w:val="center"/>
          </w:tcPr>
          <w:p w14:paraId="7B71886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w:t>
            </w:r>
          </w:p>
        </w:tc>
        <w:tc>
          <w:tcPr>
            <w:tcW w:w="1134" w:type="dxa"/>
            <w:vAlign w:val="center"/>
          </w:tcPr>
          <w:p w14:paraId="4D8BFFD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.8%</w:t>
            </w:r>
          </w:p>
        </w:tc>
        <w:tc>
          <w:tcPr>
            <w:tcW w:w="1134" w:type="dxa"/>
            <w:vAlign w:val="center"/>
          </w:tcPr>
          <w:p w14:paraId="0EE1A1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.6%</w:t>
            </w:r>
          </w:p>
        </w:tc>
        <w:tc>
          <w:tcPr>
            <w:tcW w:w="1134" w:type="dxa"/>
            <w:vAlign w:val="center"/>
          </w:tcPr>
          <w:p w14:paraId="00F2558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680827" w14:paraId="1F6D5948" w14:textId="77777777" w:rsidTr="00C83E71">
        <w:trPr>
          <w:trHeight w:hRule="exact" w:val="397"/>
          <w:jc w:val="center"/>
        </w:trPr>
        <w:tc>
          <w:tcPr>
            <w:tcW w:w="2547" w:type="dxa"/>
            <w:vAlign w:val="center"/>
          </w:tcPr>
          <w:p w14:paraId="506CEA26"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D5F83E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c>
          <w:tcPr>
            <w:tcW w:w="1134" w:type="dxa"/>
            <w:vAlign w:val="center"/>
          </w:tcPr>
          <w:p w14:paraId="5454156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.534</w:t>
            </w:r>
          </w:p>
        </w:tc>
        <w:tc>
          <w:tcPr>
            <w:tcW w:w="1134" w:type="dxa"/>
            <w:vAlign w:val="center"/>
          </w:tcPr>
          <w:p w14:paraId="38C6CEA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.456</w:t>
            </w:r>
          </w:p>
        </w:tc>
        <w:tc>
          <w:tcPr>
            <w:tcW w:w="1134" w:type="dxa"/>
            <w:vAlign w:val="center"/>
          </w:tcPr>
          <w:p w14:paraId="3DF22D77"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.554</w:t>
            </w:r>
          </w:p>
        </w:tc>
        <w:tc>
          <w:tcPr>
            <w:tcW w:w="1134" w:type="dxa"/>
            <w:vAlign w:val="center"/>
          </w:tcPr>
          <w:p w14:paraId="0EC6F77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.452</w:t>
            </w:r>
          </w:p>
        </w:tc>
        <w:tc>
          <w:tcPr>
            <w:tcW w:w="1134" w:type="dxa"/>
            <w:vAlign w:val="center"/>
          </w:tcPr>
          <w:p w14:paraId="020F48E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.358</w:t>
            </w:r>
          </w:p>
        </w:tc>
      </w:tr>
      <w:tr w:rsidR="00680827" w14:paraId="239290C2" w14:textId="77777777" w:rsidTr="00C83E71">
        <w:trPr>
          <w:trHeight w:hRule="exact" w:val="397"/>
          <w:jc w:val="center"/>
        </w:trPr>
        <w:tc>
          <w:tcPr>
            <w:tcW w:w="2547" w:type="dxa"/>
            <w:vAlign w:val="center"/>
          </w:tcPr>
          <w:p w14:paraId="4106E6F1"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40D6767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.674</w:t>
            </w:r>
          </w:p>
        </w:tc>
        <w:tc>
          <w:tcPr>
            <w:tcW w:w="1134" w:type="dxa"/>
            <w:vAlign w:val="center"/>
          </w:tcPr>
          <w:p w14:paraId="7E8C18B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.643</w:t>
            </w:r>
          </w:p>
        </w:tc>
        <w:tc>
          <w:tcPr>
            <w:tcW w:w="1134" w:type="dxa"/>
            <w:vAlign w:val="center"/>
          </w:tcPr>
          <w:p w14:paraId="5F9DCC2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.626</w:t>
            </w:r>
          </w:p>
        </w:tc>
        <w:tc>
          <w:tcPr>
            <w:tcW w:w="1134" w:type="dxa"/>
            <w:vAlign w:val="center"/>
          </w:tcPr>
          <w:p w14:paraId="43AD9E5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.609</w:t>
            </w:r>
          </w:p>
        </w:tc>
        <w:tc>
          <w:tcPr>
            <w:tcW w:w="1134" w:type="dxa"/>
            <w:vAlign w:val="center"/>
          </w:tcPr>
          <w:p w14:paraId="76A0C6A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.513</w:t>
            </w:r>
          </w:p>
        </w:tc>
        <w:tc>
          <w:tcPr>
            <w:tcW w:w="1134" w:type="dxa"/>
            <w:vAlign w:val="center"/>
          </w:tcPr>
          <w:p w14:paraId="10F1B3FC"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.440</w:t>
            </w:r>
          </w:p>
        </w:tc>
      </w:tr>
      <w:tr w:rsidR="00680827" w14:paraId="3C4F7FA8" w14:textId="77777777" w:rsidTr="00C83E71">
        <w:trPr>
          <w:trHeight w:hRule="exact" w:val="397"/>
          <w:jc w:val="center"/>
        </w:trPr>
        <w:tc>
          <w:tcPr>
            <w:tcW w:w="2547" w:type="dxa"/>
            <w:vAlign w:val="center"/>
          </w:tcPr>
          <w:p w14:paraId="48C81D85"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4021564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1.36%</w:t>
            </w:r>
          </w:p>
        </w:tc>
        <w:tc>
          <w:tcPr>
            <w:tcW w:w="1134" w:type="dxa"/>
            <w:vAlign w:val="center"/>
          </w:tcPr>
          <w:p w14:paraId="59F6B46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0.45%</w:t>
            </w:r>
          </w:p>
        </w:tc>
        <w:tc>
          <w:tcPr>
            <w:tcW w:w="1134" w:type="dxa"/>
            <w:vAlign w:val="center"/>
          </w:tcPr>
          <w:p w14:paraId="6873EDD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7.34%</w:t>
            </w:r>
          </w:p>
        </w:tc>
        <w:tc>
          <w:tcPr>
            <w:tcW w:w="1134" w:type="dxa"/>
            <w:vAlign w:val="center"/>
          </w:tcPr>
          <w:p w14:paraId="42785F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9</w:t>
            </w:r>
            <w:r>
              <w:rPr>
                <w:rFonts w:eastAsiaTheme="minorEastAsia"/>
                <w:lang w:eastAsia="zh-CN"/>
              </w:rPr>
              <w:t>.8</w:t>
            </w:r>
            <w:r>
              <w:rPr>
                <w:rFonts w:eastAsiaTheme="minorEastAsia" w:hint="eastAsia"/>
                <w:lang w:eastAsia="zh-CN"/>
              </w:rPr>
              <w:t>2%</w:t>
            </w:r>
          </w:p>
        </w:tc>
        <w:tc>
          <w:tcPr>
            <w:tcW w:w="1134" w:type="dxa"/>
            <w:vAlign w:val="center"/>
          </w:tcPr>
          <w:p w14:paraId="1EE7DD7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13.68%</w:t>
            </w:r>
          </w:p>
        </w:tc>
        <w:tc>
          <w:tcPr>
            <w:tcW w:w="1134" w:type="dxa"/>
            <w:vAlign w:val="center"/>
          </w:tcPr>
          <w:p w14:paraId="40273CA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22.86%</w:t>
            </w:r>
          </w:p>
        </w:tc>
      </w:tr>
      <w:tr w:rsidR="00680827" w14:paraId="22DE8477" w14:textId="77777777" w:rsidTr="00C83E71">
        <w:trPr>
          <w:trHeight w:hRule="exact" w:val="397"/>
          <w:jc w:val="center"/>
        </w:trPr>
        <w:tc>
          <w:tcPr>
            <w:tcW w:w="2547" w:type="dxa"/>
            <w:vAlign w:val="center"/>
          </w:tcPr>
          <w:p w14:paraId="50E11C75"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670D98D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0.721</w:t>
            </w:r>
          </w:p>
        </w:tc>
        <w:tc>
          <w:tcPr>
            <w:tcW w:w="1134" w:type="dxa"/>
            <w:vAlign w:val="center"/>
          </w:tcPr>
          <w:p w14:paraId="0FAD058A"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7BBA30A8"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0.706</w:t>
            </w:r>
          </w:p>
        </w:tc>
        <w:tc>
          <w:tcPr>
            <w:tcW w:w="1134" w:type="dxa"/>
            <w:vAlign w:val="center"/>
          </w:tcPr>
          <w:p w14:paraId="30E99FB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0.646</w:t>
            </w:r>
          </w:p>
        </w:tc>
        <w:tc>
          <w:tcPr>
            <w:tcW w:w="1134" w:type="dxa"/>
            <w:vAlign w:val="center"/>
          </w:tcPr>
          <w:p w14:paraId="0DA0B43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0.551</w:t>
            </w:r>
          </w:p>
        </w:tc>
        <w:tc>
          <w:tcPr>
            <w:tcW w:w="1134" w:type="dxa"/>
            <w:vAlign w:val="center"/>
          </w:tcPr>
          <w:p w14:paraId="692DF35F"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0.478</w:t>
            </w:r>
          </w:p>
        </w:tc>
      </w:tr>
      <w:tr w:rsidR="00680827" w14:paraId="025DFCA5" w14:textId="77777777" w:rsidTr="00C83E71">
        <w:trPr>
          <w:trHeight w:hRule="exact" w:val="397"/>
          <w:jc w:val="center"/>
        </w:trPr>
        <w:tc>
          <w:tcPr>
            <w:tcW w:w="2547" w:type="dxa"/>
            <w:vAlign w:val="center"/>
          </w:tcPr>
          <w:p w14:paraId="4D8C93DC"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25113577"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19.12%</w:t>
            </w:r>
          </w:p>
        </w:tc>
        <w:tc>
          <w:tcPr>
            <w:tcW w:w="1134" w:type="dxa"/>
            <w:vAlign w:val="center"/>
          </w:tcPr>
          <w:p w14:paraId="203CE83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32.37%</w:t>
            </w:r>
          </w:p>
        </w:tc>
        <w:tc>
          <w:tcPr>
            <w:tcW w:w="1134" w:type="dxa"/>
            <w:vAlign w:val="center"/>
          </w:tcPr>
          <w:p w14:paraId="5BA4E1CA"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54.94%</w:t>
            </w:r>
          </w:p>
        </w:tc>
        <w:tc>
          <w:tcPr>
            <w:tcW w:w="1134" w:type="dxa"/>
            <w:vAlign w:val="center"/>
          </w:tcPr>
          <w:p w14:paraId="5F76E67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16.58%</w:t>
            </w:r>
          </w:p>
        </w:tc>
        <w:tc>
          <w:tcPr>
            <w:tcW w:w="1134" w:type="dxa"/>
            <w:vAlign w:val="center"/>
          </w:tcPr>
          <w:p w14:paraId="6F7516A9"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21.99%</w:t>
            </w:r>
          </w:p>
        </w:tc>
        <w:tc>
          <w:tcPr>
            <w:tcW w:w="1134" w:type="dxa"/>
            <w:vAlign w:val="center"/>
          </w:tcPr>
          <w:p w14:paraId="79F335A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33.54%</w:t>
            </w:r>
          </w:p>
        </w:tc>
      </w:tr>
      <w:tr w:rsidR="00680827" w:rsidRPr="00203A6F" w14:paraId="13D1131B" w14:textId="77777777" w:rsidTr="00C83E71">
        <w:trPr>
          <w:trHeight w:hRule="exact" w:val="680"/>
          <w:jc w:val="center"/>
        </w:trPr>
        <w:tc>
          <w:tcPr>
            <w:tcW w:w="2547" w:type="dxa"/>
            <w:vMerge w:val="restart"/>
            <w:vAlign w:val="center"/>
          </w:tcPr>
          <w:p w14:paraId="6AB2099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4B27339C"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w:t>
            </w:r>
            <w:r>
              <w:rPr>
                <w:rFonts w:eastAsiaTheme="minorEastAsia" w:hint="eastAsia"/>
                <w:lang w:eastAsia="zh-CN"/>
              </w:rPr>
              <w:t>2</w:t>
            </w:r>
            <w:r>
              <w:rPr>
                <w:rFonts w:eastAsiaTheme="minorEastAsia"/>
                <w:lang w:eastAsia="zh-CN"/>
              </w:rPr>
              <w:t>:0.</w:t>
            </w:r>
            <w:r>
              <w:rPr>
                <w:rFonts w:eastAsiaTheme="minorEastAsia" w:hint="eastAsia"/>
                <w:lang w:eastAsia="zh-CN"/>
              </w:rPr>
              <w:t>8</w:t>
            </w:r>
            <w:r w:rsidRPr="00203A6F">
              <w:rPr>
                <w:rFonts w:eastAsiaTheme="minorEastAsia"/>
                <w:lang w:eastAsia="zh-CN"/>
              </w:rPr>
              <w:t>)</w:t>
            </w:r>
          </w:p>
        </w:tc>
        <w:tc>
          <w:tcPr>
            <w:tcW w:w="3402" w:type="dxa"/>
            <w:gridSpan w:val="3"/>
            <w:vAlign w:val="center"/>
          </w:tcPr>
          <w:p w14:paraId="39F3D046" w14:textId="74E6CB16"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K% users with highest cell-specific performance gain</w:t>
            </w:r>
          </w:p>
        </w:tc>
        <w:tc>
          <w:tcPr>
            <w:tcW w:w="3402" w:type="dxa"/>
            <w:gridSpan w:val="3"/>
            <w:vAlign w:val="center"/>
          </w:tcPr>
          <w:p w14:paraId="0CC8E5D5" w14:textId="23D5EA60"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1801B031" w14:textId="1575AC52"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rsidRPr="00000D13" w14:paraId="709407BB" w14:textId="77777777" w:rsidTr="00C83E71">
        <w:trPr>
          <w:trHeight w:hRule="exact" w:val="464"/>
          <w:jc w:val="center"/>
        </w:trPr>
        <w:tc>
          <w:tcPr>
            <w:tcW w:w="2547" w:type="dxa"/>
            <w:vMerge/>
            <w:vAlign w:val="center"/>
          </w:tcPr>
          <w:p w14:paraId="56D6BB57"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6DDCBDB" w14:textId="62DF76D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05E23C78" w14:textId="71F7C406"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53368C01" w14:textId="73CDF76F"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w:t>
            </w:r>
          </w:p>
        </w:tc>
        <w:tc>
          <w:tcPr>
            <w:tcW w:w="1134" w:type="dxa"/>
            <w:vAlign w:val="center"/>
          </w:tcPr>
          <w:p w14:paraId="6EA5D5FB" w14:textId="74B492E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6B0EF34B" w14:textId="6E1614E2"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379880DA" w14:textId="689A031B"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2EF3A3DD" w14:textId="77777777" w:rsidTr="00C83E71">
        <w:trPr>
          <w:trHeight w:hRule="exact" w:val="397"/>
          <w:jc w:val="center"/>
        </w:trPr>
        <w:tc>
          <w:tcPr>
            <w:tcW w:w="2547" w:type="dxa"/>
            <w:vAlign w:val="center"/>
          </w:tcPr>
          <w:p w14:paraId="72620A27" w14:textId="26B490C7" w:rsidR="00680827" w:rsidRPr="001B3C66" w:rsidRDefault="00BF3003" w:rsidP="00C83E71">
            <w:pP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r w:rsidRPr="001B3C66">
              <w:rPr>
                <w:rFonts w:eastAsiaTheme="minorEastAsia"/>
                <w:lang w:eastAsia="zh-CN"/>
              </w:rPr>
              <w:t xml:space="preserve"> </w:t>
            </w:r>
          </w:p>
          <w:p w14:paraId="362C63E5" w14:textId="77777777" w:rsidR="00680827" w:rsidRPr="001B3C66" w:rsidRDefault="00680827" w:rsidP="00C83E71">
            <w:pPr>
              <w:rPr>
                <w:rFonts w:eastAsiaTheme="minorEastAsia"/>
                <w:lang w:eastAsia="zh-CN"/>
              </w:rPr>
            </w:pPr>
          </w:p>
          <w:p w14:paraId="6001070E" w14:textId="77777777" w:rsidR="00680827" w:rsidRPr="001B3C66" w:rsidRDefault="00680827" w:rsidP="00C83E71">
            <w:pPr>
              <w:rPr>
                <w:rFonts w:eastAsiaTheme="minorEastAsia"/>
                <w:lang w:eastAsia="zh-CN"/>
              </w:rPr>
            </w:pPr>
          </w:p>
          <w:p w14:paraId="22788D23" w14:textId="77777777" w:rsidR="00680827" w:rsidRPr="001B3C66" w:rsidRDefault="00680827" w:rsidP="00C83E71">
            <w:pPr>
              <w:rPr>
                <w:rFonts w:eastAsiaTheme="minorEastAsia"/>
                <w:lang w:eastAsia="zh-CN"/>
              </w:rPr>
            </w:pPr>
          </w:p>
          <w:p w14:paraId="05CB4485" w14:textId="77777777" w:rsidR="00680827" w:rsidRPr="003E196E" w:rsidRDefault="00680827" w:rsidP="00C83E71">
            <w:pPr>
              <w:rPr>
                <w:rFonts w:eastAsiaTheme="minorEastAsia"/>
                <w:lang w:eastAsia="zh-CN"/>
              </w:rPr>
            </w:pPr>
          </w:p>
          <w:p w14:paraId="62105CC2" w14:textId="77777777" w:rsidR="00680827" w:rsidRPr="001B3C66" w:rsidRDefault="00680827" w:rsidP="00C83E71">
            <w:pPr>
              <w:rPr>
                <w:rFonts w:eastAsiaTheme="minorEastAsia"/>
                <w:lang w:eastAsia="zh-CN"/>
              </w:rPr>
            </w:pPr>
          </w:p>
          <w:p w14:paraId="28C37264" w14:textId="77777777" w:rsidR="00680827" w:rsidRPr="001B3C66" w:rsidRDefault="00680827" w:rsidP="00C83E71">
            <w:pPr>
              <w:rPr>
                <w:rFonts w:eastAsiaTheme="minorEastAsia"/>
                <w:lang w:eastAsia="zh-CN"/>
              </w:rPr>
            </w:pPr>
          </w:p>
        </w:tc>
        <w:tc>
          <w:tcPr>
            <w:tcW w:w="1134" w:type="dxa"/>
            <w:vAlign w:val="center"/>
          </w:tcPr>
          <w:p w14:paraId="6D084017"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4.5%</w:t>
            </w:r>
          </w:p>
        </w:tc>
        <w:tc>
          <w:tcPr>
            <w:tcW w:w="1134" w:type="dxa"/>
            <w:vAlign w:val="center"/>
          </w:tcPr>
          <w:p w14:paraId="708FA36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3.1%</w:t>
            </w:r>
          </w:p>
        </w:tc>
        <w:tc>
          <w:tcPr>
            <w:tcW w:w="1134" w:type="dxa"/>
            <w:vAlign w:val="center"/>
          </w:tcPr>
          <w:p w14:paraId="517D43D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2.1%</w:t>
            </w:r>
          </w:p>
        </w:tc>
        <w:tc>
          <w:tcPr>
            <w:tcW w:w="1134" w:type="dxa"/>
            <w:vAlign w:val="center"/>
          </w:tcPr>
          <w:p w14:paraId="4D9FA42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2.7%</w:t>
            </w:r>
          </w:p>
        </w:tc>
        <w:tc>
          <w:tcPr>
            <w:tcW w:w="1134" w:type="dxa"/>
            <w:vAlign w:val="center"/>
          </w:tcPr>
          <w:p w14:paraId="006A713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1.6%</w:t>
            </w:r>
          </w:p>
        </w:tc>
        <w:tc>
          <w:tcPr>
            <w:tcW w:w="1134" w:type="dxa"/>
            <w:vAlign w:val="center"/>
          </w:tcPr>
          <w:p w14:paraId="0E85680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1.1%</w:t>
            </w:r>
          </w:p>
        </w:tc>
      </w:tr>
      <w:tr w:rsidR="00680827" w14:paraId="020F3F6E" w14:textId="77777777" w:rsidTr="00C83E71">
        <w:trPr>
          <w:trHeight w:hRule="exact" w:val="397"/>
          <w:jc w:val="center"/>
        </w:trPr>
        <w:tc>
          <w:tcPr>
            <w:tcW w:w="2547" w:type="dxa"/>
            <w:vAlign w:val="center"/>
          </w:tcPr>
          <w:p w14:paraId="53E22EC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2729C0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0.569</w:t>
            </w:r>
          </w:p>
        </w:tc>
        <w:tc>
          <w:tcPr>
            <w:tcW w:w="1134" w:type="dxa"/>
            <w:vAlign w:val="center"/>
          </w:tcPr>
          <w:p w14:paraId="07D9507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0.509</w:t>
            </w:r>
          </w:p>
        </w:tc>
        <w:tc>
          <w:tcPr>
            <w:tcW w:w="1134" w:type="dxa"/>
            <w:vAlign w:val="center"/>
          </w:tcPr>
          <w:p w14:paraId="36F04E6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0.425</w:t>
            </w:r>
          </w:p>
        </w:tc>
        <w:tc>
          <w:tcPr>
            <w:tcW w:w="1134" w:type="dxa"/>
            <w:vAlign w:val="center"/>
          </w:tcPr>
          <w:p w14:paraId="3BFBA9B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0.516</w:t>
            </w:r>
          </w:p>
        </w:tc>
        <w:tc>
          <w:tcPr>
            <w:tcW w:w="1134" w:type="dxa"/>
            <w:vAlign w:val="center"/>
          </w:tcPr>
          <w:p w14:paraId="40AAC07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0.429</w:t>
            </w:r>
          </w:p>
        </w:tc>
        <w:tc>
          <w:tcPr>
            <w:tcW w:w="1134" w:type="dxa"/>
            <w:vAlign w:val="center"/>
          </w:tcPr>
          <w:p w14:paraId="71A5D5F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0.337</w:t>
            </w:r>
          </w:p>
        </w:tc>
      </w:tr>
      <w:tr w:rsidR="00680827" w14:paraId="06345A68" w14:textId="77777777" w:rsidTr="00C83E71">
        <w:trPr>
          <w:trHeight w:hRule="exact" w:val="397"/>
          <w:jc w:val="center"/>
        </w:trPr>
        <w:tc>
          <w:tcPr>
            <w:tcW w:w="2547" w:type="dxa"/>
            <w:vAlign w:val="center"/>
          </w:tcPr>
          <w:p w14:paraId="1E00FD76"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2708489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0.647</w:t>
            </w:r>
          </w:p>
        </w:tc>
        <w:tc>
          <w:tcPr>
            <w:tcW w:w="1134" w:type="dxa"/>
            <w:vAlign w:val="center"/>
          </w:tcPr>
          <w:p w14:paraId="03D4FC6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0.625</w:t>
            </w:r>
          </w:p>
        </w:tc>
        <w:tc>
          <w:tcPr>
            <w:tcW w:w="1134" w:type="dxa"/>
            <w:vAlign w:val="center"/>
          </w:tcPr>
          <w:p w14:paraId="1CE4D75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0.606</w:t>
            </w:r>
          </w:p>
        </w:tc>
        <w:tc>
          <w:tcPr>
            <w:tcW w:w="1134" w:type="dxa"/>
            <w:vAlign w:val="center"/>
          </w:tcPr>
          <w:p w14:paraId="1224D94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0.573</w:t>
            </w:r>
          </w:p>
        </w:tc>
        <w:tc>
          <w:tcPr>
            <w:tcW w:w="1134" w:type="dxa"/>
            <w:vAlign w:val="center"/>
          </w:tcPr>
          <w:p w14:paraId="2AAF472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0.495</w:t>
            </w:r>
          </w:p>
        </w:tc>
        <w:tc>
          <w:tcPr>
            <w:tcW w:w="1134" w:type="dxa"/>
            <w:vAlign w:val="center"/>
          </w:tcPr>
          <w:p w14:paraId="2148F03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0.432</w:t>
            </w:r>
          </w:p>
        </w:tc>
      </w:tr>
      <w:tr w:rsidR="00680827" w14:paraId="7185BD5A" w14:textId="77777777" w:rsidTr="00C83E71">
        <w:trPr>
          <w:trHeight w:hRule="exact" w:val="397"/>
          <w:jc w:val="center"/>
        </w:trPr>
        <w:tc>
          <w:tcPr>
            <w:tcW w:w="2547" w:type="dxa"/>
            <w:vAlign w:val="center"/>
          </w:tcPr>
          <w:p w14:paraId="217CF4E4"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51CB8FA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13.85%</w:t>
            </w:r>
          </w:p>
        </w:tc>
        <w:tc>
          <w:tcPr>
            <w:tcW w:w="1134" w:type="dxa"/>
            <w:vAlign w:val="center"/>
          </w:tcPr>
          <w:p w14:paraId="095264FE"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23.08%</w:t>
            </w:r>
          </w:p>
        </w:tc>
        <w:tc>
          <w:tcPr>
            <w:tcW w:w="1134" w:type="dxa"/>
            <w:vAlign w:val="center"/>
          </w:tcPr>
          <w:p w14:paraId="38F912A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42.84%</w:t>
            </w:r>
          </w:p>
        </w:tc>
        <w:tc>
          <w:tcPr>
            <w:tcW w:w="1134" w:type="dxa"/>
            <w:vAlign w:val="center"/>
          </w:tcPr>
          <w:p w14:paraId="464D7B37"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10.85%</w:t>
            </w:r>
          </w:p>
        </w:tc>
        <w:tc>
          <w:tcPr>
            <w:tcW w:w="1134" w:type="dxa"/>
            <w:vAlign w:val="center"/>
          </w:tcPr>
          <w:p w14:paraId="257CD21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15.33%</w:t>
            </w:r>
          </w:p>
        </w:tc>
        <w:tc>
          <w:tcPr>
            <w:tcW w:w="1134" w:type="dxa"/>
            <w:vAlign w:val="center"/>
          </w:tcPr>
          <w:p w14:paraId="4093649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28.30%</w:t>
            </w:r>
          </w:p>
        </w:tc>
      </w:tr>
      <w:tr w:rsidR="00680827" w:rsidRPr="00203A6F" w14:paraId="467CB412" w14:textId="77777777" w:rsidTr="00C83E71">
        <w:trPr>
          <w:trHeight w:hRule="exact" w:val="397"/>
          <w:jc w:val="center"/>
        </w:trPr>
        <w:tc>
          <w:tcPr>
            <w:tcW w:w="2547" w:type="dxa"/>
            <w:vAlign w:val="center"/>
          </w:tcPr>
          <w:p w14:paraId="32BE2C1E"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44AF4FA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148F312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545C7DB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7B4F3D8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0.622</w:t>
            </w:r>
          </w:p>
        </w:tc>
        <w:tc>
          <w:tcPr>
            <w:tcW w:w="1134" w:type="dxa"/>
            <w:vAlign w:val="center"/>
          </w:tcPr>
          <w:p w14:paraId="29F752E9"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0.546</w:t>
            </w:r>
          </w:p>
        </w:tc>
        <w:tc>
          <w:tcPr>
            <w:tcW w:w="1134" w:type="dxa"/>
            <w:vAlign w:val="center"/>
          </w:tcPr>
          <w:p w14:paraId="10346E6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0.484</w:t>
            </w:r>
          </w:p>
        </w:tc>
      </w:tr>
      <w:tr w:rsidR="00680827" w:rsidRPr="00203A6F" w14:paraId="77DC831D" w14:textId="77777777" w:rsidTr="00C83E71">
        <w:trPr>
          <w:trHeight w:hRule="exact" w:val="397"/>
          <w:jc w:val="center"/>
        </w:trPr>
        <w:tc>
          <w:tcPr>
            <w:tcW w:w="2547" w:type="dxa"/>
            <w:vAlign w:val="center"/>
          </w:tcPr>
          <w:p w14:paraId="3914EF08"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7322CD3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24.42%</w:t>
            </w:r>
          </w:p>
        </w:tc>
        <w:tc>
          <w:tcPr>
            <w:tcW w:w="1134" w:type="dxa"/>
            <w:vAlign w:val="center"/>
          </w:tcPr>
          <w:p w14:paraId="1928740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38.22%</w:t>
            </w:r>
          </w:p>
        </w:tc>
        <w:tc>
          <w:tcPr>
            <w:tcW w:w="1134" w:type="dxa"/>
            <w:vAlign w:val="center"/>
          </w:tcPr>
          <w:p w14:paraId="3FF711E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65.31%</w:t>
            </w:r>
          </w:p>
        </w:tc>
        <w:tc>
          <w:tcPr>
            <w:tcW w:w="1134" w:type="dxa"/>
            <w:vAlign w:val="center"/>
          </w:tcPr>
          <w:p w14:paraId="0477501F"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20.43%</w:t>
            </w:r>
          </w:p>
        </w:tc>
        <w:tc>
          <w:tcPr>
            <w:tcW w:w="1134" w:type="dxa"/>
            <w:vAlign w:val="center"/>
          </w:tcPr>
          <w:p w14:paraId="7049706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27.18%</w:t>
            </w:r>
          </w:p>
        </w:tc>
        <w:tc>
          <w:tcPr>
            <w:tcW w:w="1134" w:type="dxa"/>
            <w:vAlign w:val="center"/>
          </w:tcPr>
          <w:p w14:paraId="4C691F2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43.64%</w:t>
            </w:r>
          </w:p>
        </w:tc>
      </w:tr>
    </w:tbl>
    <w:p w14:paraId="610174E7" w14:textId="318C5BF9" w:rsidR="003020AD" w:rsidRDefault="00C83E71" w:rsidP="00E75006">
      <w:pPr>
        <w:spacing w:beforeLines="100" w:before="240" w:line="360" w:lineRule="auto"/>
        <w:jc w:val="both"/>
        <w:rPr>
          <w:rFonts w:eastAsiaTheme="minorEastAsia" w:hint="eastAsia"/>
          <w:lang w:eastAsia="zh-CN"/>
        </w:rPr>
      </w:pPr>
      <w:r>
        <w:rPr>
          <w:rFonts w:eastAsiaTheme="minorEastAsia" w:hint="eastAsia"/>
          <w:lang w:eastAsia="zh-CN"/>
        </w:rPr>
        <w:t>It</w:t>
      </w:r>
      <w:r>
        <w:rPr>
          <w:rFonts w:eastAsiaTheme="minorEastAsia"/>
          <w:lang w:eastAsia="zh-CN"/>
        </w:rPr>
        <w:t xml:space="preserve"> can be observed that for </w:t>
      </w:r>
      <w:r w:rsidRPr="00182F53">
        <w:rPr>
          <w:rFonts w:eastAsiaTheme="minorEastAsia"/>
          <w:lang w:eastAsia="zh-CN"/>
        </w:rPr>
        <w:t>[50%, 20%, 5%]</w:t>
      </w:r>
      <w:r>
        <w:rPr>
          <w:rFonts w:eastAsiaTheme="minorEastAsia"/>
          <w:lang w:eastAsia="zh-CN"/>
        </w:rPr>
        <w:t xml:space="preserve"> users with highest cell-specific performance gain and </w:t>
      </w:r>
      <w:r w:rsidRPr="00182F53">
        <w:rPr>
          <w:rFonts w:eastAsiaTheme="minorEastAsia"/>
          <w:lang w:eastAsia="zh-CN"/>
        </w:rPr>
        <w:t>[50%, 20%, 5%]</w:t>
      </w:r>
      <w:r>
        <w:rPr>
          <w:rFonts w:eastAsiaTheme="minorEastAsia"/>
          <w:lang w:eastAsia="zh-CN"/>
        </w:rPr>
        <w:t xml:space="preserve"> users with worst performance of Rel-16 </w:t>
      </w:r>
      <w:proofErr w:type="spellStart"/>
      <w:r>
        <w:rPr>
          <w:rFonts w:eastAsiaTheme="minorEastAsia"/>
          <w:lang w:eastAsia="zh-CN"/>
        </w:rPr>
        <w:t>eTypeII</w:t>
      </w:r>
      <w:proofErr w:type="spellEnd"/>
      <w:r>
        <w:rPr>
          <w:rFonts w:eastAsiaTheme="minorEastAsia"/>
          <w:lang w:eastAsia="zh-CN"/>
        </w:rPr>
        <w:t xml:space="preserve">, </w:t>
      </w:r>
      <w:r w:rsidR="003020AD">
        <w:rPr>
          <w:rFonts w:eastAsiaTheme="minorEastAsia"/>
          <w:lang w:eastAsia="zh-CN"/>
        </w:rPr>
        <w:t xml:space="preserve">both </w:t>
      </w:r>
      <w:r w:rsidR="003219C8">
        <w:rPr>
          <w:rFonts w:eastAsiaTheme="minorEastAsia"/>
          <w:lang w:eastAsia="zh-CN"/>
        </w:rPr>
        <w:t xml:space="preserve">cell-common model and </w:t>
      </w:r>
      <w:r>
        <w:rPr>
          <w:rFonts w:eastAsiaTheme="minorEastAsia"/>
          <w:lang w:eastAsia="zh-CN"/>
        </w:rPr>
        <w:t xml:space="preserve">cell-specific model can achieve higher performance gain </w:t>
      </w:r>
      <w:r w:rsidR="003020AD">
        <w:rPr>
          <w:rFonts w:eastAsiaTheme="minorEastAsia"/>
          <w:lang w:eastAsia="zh-CN"/>
        </w:rPr>
        <w:t xml:space="preserve">over Rel-16 </w:t>
      </w:r>
      <w:proofErr w:type="spellStart"/>
      <w:r w:rsidR="003020AD">
        <w:rPr>
          <w:rFonts w:eastAsiaTheme="minorEastAsia"/>
          <w:lang w:eastAsia="zh-CN"/>
        </w:rPr>
        <w:t>eType</w:t>
      </w:r>
      <w:proofErr w:type="spellEnd"/>
      <w:r w:rsidR="003020AD">
        <w:rPr>
          <w:rFonts w:eastAsiaTheme="minorEastAsia"/>
          <w:lang w:eastAsia="zh-CN"/>
        </w:rPr>
        <w:t xml:space="preserve"> II baseline compared with average level in the whole cell. Moreover, for both two statistic methods, we also find the performance gap between cell-common model and cell-specific model of </w:t>
      </w:r>
      <w:r w:rsidR="003020AD" w:rsidRPr="00182F53">
        <w:rPr>
          <w:rFonts w:eastAsiaTheme="minorEastAsia"/>
          <w:lang w:eastAsia="zh-CN"/>
        </w:rPr>
        <w:t>top-</w:t>
      </w:r>
      <w:r w:rsidR="003020AD">
        <w:rPr>
          <w:rFonts w:eastAsiaTheme="minorEastAsia"/>
          <w:lang w:eastAsia="zh-CN"/>
        </w:rPr>
        <w:t xml:space="preserve">K% users also grow larger when K% is decreased from 100% (seen in </w:t>
      </w:r>
      <w:r w:rsidR="003020AD">
        <w:rPr>
          <w:rFonts w:eastAsiaTheme="minorEastAsia"/>
          <w:lang w:eastAsia="zh-CN"/>
        </w:rPr>
        <w:fldChar w:fldCharType="begin"/>
      </w:r>
      <w:r w:rsidR="003020AD">
        <w:rPr>
          <w:rFonts w:eastAsiaTheme="minorEastAsia"/>
          <w:lang w:eastAsia="zh-CN"/>
        </w:rPr>
        <w:instrText xml:space="preserve"> REF _Ref158109310 \h </w:instrText>
      </w:r>
      <w:r w:rsidR="003020AD">
        <w:rPr>
          <w:rFonts w:eastAsiaTheme="minorEastAsia"/>
          <w:lang w:eastAsia="zh-CN"/>
        </w:rPr>
      </w:r>
      <w:r w:rsidR="003020AD">
        <w:rPr>
          <w:rFonts w:eastAsiaTheme="minorEastAsia"/>
          <w:lang w:eastAsia="zh-CN"/>
        </w:rPr>
        <w:fldChar w:fldCharType="separate"/>
      </w:r>
      <w:r w:rsidR="003020AD" w:rsidRPr="00BD3CAA">
        <w:t xml:space="preserve">Table </w:t>
      </w:r>
      <w:r w:rsidR="003020AD" w:rsidRPr="00BD3CAA">
        <w:rPr>
          <w:noProof/>
        </w:rPr>
        <w:t>3</w:t>
      </w:r>
      <w:r w:rsidR="003020AD">
        <w:rPr>
          <w:rFonts w:eastAsiaTheme="minorEastAsia"/>
          <w:lang w:eastAsia="zh-CN"/>
        </w:rPr>
        <w:fldChar w:fldCharType="end"/>
      </w:r>
      <w:r w:rsidR="003020AD">
        <w:rPr>
          <w:rFonts w:eastAsiaTheme="minorEastAsia"/>
          <w:lang w:eastAsia="zh-CN"/>
        </w:rPr>
        <w:t>) to 5%.</w:t>
      </w:r>
      <w:r w:rsidR="003020AD">
        <w:rPr>
          <w:rFonts w:eastAsiaTheme="minorEastAsia" w:hint="eastAsia"/>
          <w:lang w:eastAsia="zh-CN"/>
        </w:rPr>
        <w:t xml:space="preserve"> </w:t>
      </w:r>
      <w:r w:rsidR="003020AD">
        <w:rPr>
          <w:rFonts w:eastAsiaTheme="minorEastAsia"/>
          <w:lang w:eastAsia="zh-CN"/>
        </w:rPr>
        <w:t>Meanwhile</w:t>
      </w:r>
      <w:r w:rsidR="00A9016D">
        <w:rPr>
          <w:rFonts w:eastAsiaTheme="minorEastAsia"/>
          <w:lang w:eastAsia="zh-CN"/>
        </w:rPr>
        <w:t xml:space="preserve">, with more </w:t>
      </w:r>
      <w:proofErr w:type="spellStart"/>
      <w:r w:rsidR="00A9016D">
        <w:rPr>
          <w:rFonts w:eastAsiaTheme="minorEastAsia"/>
          <w:lang w:eastAsia="zh-CN"/>
        </w:rPr>
        <w:t>NLoS</w:t>
      </w:r>
      <w:proofErr w:type="spellEnd"/>
      <w:r w:rsidR="00A9016D">
        <w:rPr>
          <w:rFonts w:eastAsiaTheme="minorEastAsia"/>
          <w:lang w:eastAsia="zh-CN"/>
        </w:rPr>
        <w:t xml:space="preserve"> users in the cell, the performance gap from cell-common model to cell-specific model </w:t>
      </w:r>
      <w:r w:rsidR="007A46B3">
        <w:rPr>
          <w:rFonts w:eastAsiaTheme="minorEastAsia"/>
          <w:lang w:eastAsia="zh-CN"/>
        </w:rPr>
        <w:t>increases</w:t>
      </w:r>
      <w:r w:rsidR="00A9016D">
        <w:rPr>
          <w:rFonts w:eastAsiaTheme="minorEastAsia"/>
          <w:lang w:eastAsia="zh-CN"/>
        </w:rPr>
        <w:t xml:space="preserve"> obviously. </w:t>
      </w:r>
    </w:p>
    <w:p w14:paraId="56B6EF66" w14:textId="44E8E3F2" w:rsidR="003020AD" w:rsidRDefault="003020AD" w:rsidP="0001589E">
      <w:pPr>
        <w:spacing w:line="360" w:lineRule="auto"/>
        <w:jc w:val="both"/>
        <w:rPr>
          <w:rFonts w:eastAsiaTheme="minorEastAsia"/>
          <w:lang w:eastAsia="zh-CN"/>
        </w:rPr>
      </w:pPr>
      <w:r>
        <w:rPr>
          <w:rFonts w:eastAsiaTheme="minorEastAsia"/>
          <w:lang w:eastAsia="zh-CN"/>
        </w:rPr>
        <w:t xml:space="preserve">We can find that </w:t>
      </w:r>
      <w:r w:rsidR="004F2F37">
        <w:rPr>
          <w:rFonts w:eastAsiaTheme="minorEastAsia"/>
          <w:lang w:eastAsia="zh-CN"/>
        </w:rPr>
        <w:t xml:space="preserve">the performance gain between cell-specific model, cell-common model and Rel-16 </w:t>
      </w:r>
      <w:proofErr w:type="spellStart"/>
      <w:r w:rsidR="004F2F37">
        <w:rPr>
          <w:rFonts w:eastAsiaTheme="minorEastAsia"/>
          <w:lang w:eastAsia="zh-CN"/>
        </w:rPr>
        <w:t>eType</w:t>
      </w:r>
      <w:proofErr w:type="spellEnd"/>
      <w:r w:rsidR="004F2F37">
        <w:rPr>
          <w:rFonts w:eastAsiaTheme="minorEastAsia"/>
          <w:lang w:eastAsia="zh-CN"/>
        </w:rPr>
        <w:t xml:space="preserve"> II baseline is user-specific. F</w:t>
      </w:r>
      <w:r>
        <w:rPr>
          <w:rFonts w:eastAsiaTheme="minorEastAsia"/>
          <w:lang w:eastAsia="zh-CN"/>
        </w:rPr>
        <w:t xml:space="preserve">or part of </w:t>
      </w:r>
      <w:r>
        <w:rPr>
          <w:rFonts w:eastAsiaTheme="minorEastAsia" w:hint="eastAsia"/>
          <w:lang w:eastAsia="zh-CN"/>
        </w:rPr>
        <w:t>user</w:t>
      </w:r>
      <w:r>
        <w:rPr>
          <w:rFonts w:eastAsiaTheme="minorEastAsia"/>
          <w:lang w:eastAsia="zh-CN"/>
        </w:rPr>
        <w:t xml:space="preserve">s, </w:t>
      </w:r>
      <w:r w:rsidR="00EC4B24">
        <w:rPr>
          <w:rFonts w:eastAsiaTheme="minorEastAsia"/>
          <w:lang w:eastAsia="zh-CN"/>
        </w:rPr>
        <w:t xml:space="preserve">AI/ML based </w:t>
      </w:r>
      <w:r w:rsidR="00EC4B24">
        <w:rPr>
          <w:rFonts w:eastAsiaTheme="minorEastAsia" w:hint="eastAsia"/>
          <w:lang w:eastAsia="zh-CN"/>
        </w:rPr>
        <w:t>CSI</w:t>
      </w:r>
      <w:r w:rsidR="00EC4B24">
        <w:rPr>
          <w:rFonts w:eastAsiaTheme="minorEastAsia"/>
          <w:lang w:eastAsia="zh-CN"/>
        </w:rPr>
        <w:t xml:space="preserve"> compression with both cell-common model and cell-specific model can obtain higher performance gain than average level</w:t>
      </w:r>
      <w:r w:rsidR="004F2F37">
        <w:rPr>
          <w:rFonts w:eastAsiaTheme="minorEastAsia"/>
          <w:lang w:eastAsia="zh-CN"/>
        </w:rPr>
        <w:t xml:space="preserve"> within the cell</w:t>
      </w:r>
      <w:r w:rsidR="00EC4B24">
        <w:rPr>
          <w:rFonts w:eastAsiaTheme="minorEastAsia"/>
          <w:lang w:eastAsia="zh-CN"/>
        </w:rPr>
        <w:t xml:space="preserve">. The functionality/model of AI/ML based CSI compression can be enabled for this part of users. While for another part of users, the performance gain may be smaller or AI/ML performs inferior than Rel-16 </w:t>
      </w:r>
      <w:proofErr w:type="spellStart"/>
      <w:r w:rsidR="00EC4B24">
        <w:rPr>
          <w:rFonts w:eastAsiaTheme="minorEastAsia"/>
          <w:lang w:eastAsia="zh-CN"/>
        </w:rPr>
        <w:t>eTypeII</w:t>
      </w:r>
      <w:proofErr w:type="spellEnd"/>
      <w:r w:rsidR="00EC4B24">
        <w:rPr>
          <w:rFonts w:eastAsiaTheme="minorEastAsia"/>
          <w:lang w:eastAsia="zh-CN"/>
        </w:rPr>
        <w:t xml:space="preserve"> baseline, the AI/ML functionality/model can be disabled. </w:t>
      </w:r>
    </w:p>
    <w:p w14:paraId="0C7F5935" w14:textId="5F4565EC" w:rsidR="001A4661" w:rsidRDefault="004F2F37" w:rsidP="00346DF1">
      <w:pPr>
        <w:spacing w:afterLines="100" w:after="240" w:line="360" w:lineRule="auto"/>
        <w:jc w:val="both"/>
        <w:rPr>
          <w:rFonts w:eastAsiaTheme="minorEastAsia"/>
          <w:lang w:eastAsia="zh-CN"/>
        </w:rPr>
      </w:pPr>
      <w:r>
        <w:rPr>
          <w:rFonts w:eastAsiaTheme="minorEastAsia"/>
          <w:lang w:eastAsia="zh-CN"/>
        </w:rPr>
        <w:t xml:space="preserve">Based on above results and discussions, we </w:t>
      </w:r>
      <w:r w:rsidR="008B4A25">
        <w:rPr>
          <w:rFonts w:eastAsiaTheme="minorEastAsia"/>
          <w:lang w:eastAsia="zh-CN"/>
        </w:rPr>
        <w:t>have the following observations and proposals:</w:t>
      </w:r>
    </w:p>
    <w:p w14:paraId="385C2BA3" w14:textId="05234812" w:rsidR="00430DFD" w:rsidRDefault="00430DFD" w:rsidP="00430DFD">
      <w:pPr>
        <w:pStyle w:val="a9"/>
        <w:keepNext/>
        <w:spacing w:line="360" w:lineRule="auto"/>
        <w:jc w:val="both"/>
        <w:rPr>
          <w:i/>
          <w:sz w:val="20"/>
          <w:szCs w:val="20"/>
        </w:rPr>
      </w:pPr>
      <w:bookmarkStart w:id="8" w:name="_Ref158281989"/>
      <w:bookmarkStart w:id="9" w:name="_Ref159248678"/>
      <w:r w:rsidRPr="00430DFD">
        <w:rPr>
          <w:i/>
          <w:sz w:val="20"/>
          <w:szCs w:val="20"/>
        </w:rPr>
        <w:lastRenderedPageBreak/>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01589E">
        <w:rPr>
          <w:i/>
          <w:noProof/>
          <w:sz w:val="20"/>
          <w:szCs w:val="20"/>
        </w:rPr>
        <w:t>3</w:t>
      </w:r>
      <w:r w:rsidR="0001589E">
        <w:rPr>
          <w:i/>
          <w:sz w:val="20"/>
          <w:szCs w:val="20"/>
        </w:rPr>
        <w:fldChar w:fldCharType="end"/>
      </w:r>
      <w:r w:rsidRPr="00430DFD">
        <w:rPr>
          <w:i/>
          <w:sz w:val="20"/>
          <w:szCs w:val="20"/>
        </w:rPr>
        <w:t xml:space="preserve">: </w:t>
      </w:r>
      <w:r w:rsidR="004F2F37">
        <w:rPr>
          <w:i/>
          <w:sz w:val="20"/>
          <w:szCs w:val="20"/>
        </w:rPr>
        <w:t>for users</w:t>
      </w:r>
      <w:r w:rsidR="0001589E">
        <w:rPr>
          <w:i/>
          <w:sz w:val="20"/>
          <w:szCs w:val="20"/>
        </w:rPr>
        <w:t xml:space="preserve"> with worst performance of Rel-16 </w:t>
      </w:r>
      <w:proofErr w:type="spellStart"/>
      <w:r w:rsidR="0001589E">
        <w:rPr>
          <w:i/>
          <w:sz w:val="20"/>
          <w:szCs w:val="20"/>
        </w:rPr>
        <w:t>eTypeII</w:t>
      </w:r>
      <w:proofErr w:type="spellEnd"/>
      <w:r w:rsidR="0001589E">
        <w:rPr>
          <w:i/>
          <w:sz w:val="20"/>
          <w:szCs w:val="20"/>
        </w:rPr>
        <w:t xml:space="preserve"> baseline</w:t>
      </w:r>
      <w:r w:rsidR="004F2F37">
        <w:rPr>
          <w:i/>
          <w:sz w:val="20"/>
          <w:szCs w:val="20"/>
        </w:rPr>
        <w:t>, both</w:t>
      </w:r>
      <w:r w:rsidRPr="00430DFD">
        <w:rPr>
          <w:i/>
          <w:sz w:val="20"/>
          <w:szCs w:val="20"/>
        </w:rPr>
        <w:t xml:space="preserve"> </w:t>
      </w:r>
      <w:r w:rsidR="004F2F37">
        <w:rPr>
          <w:i/>
          <w:sz w:val="20"/>
          <w:szCs w:val="20"/>
        </w:rPr>
        <w:t>cell-common model and cell-specific model achieve higher performance gain compared with average level within the cell</w:t>
      </w:r>
      <w:r w:rsidRPr="00430DFD">
        <w:rPr>
          <w:i/>
          <w:sz w:val="20"/>
          <w:szCs w:val="20"/>
        </w:rPr>
        <w:t>.</w:t>
      </w:r>
      <w:bookmarkEnd w:id="8"/>
      <w:r w:rsidR="004F2F37">
        <w:rPr>
          <w:i/>
          <w:sz w:val="20"/>
          <w:szCs w:val="20"/>
        </w:rPr>
        <w:t xml:space="preserve"> The functionality/model of AI/ML based CSI compression can be enabled for this part of users.</w:t>
      </w:r>
      <w:bookmarkEnd w:id="9"/>
    </w:p>
    <w:p w14:paraId="51C41981" w14:textId="6C284A57" w:rsidR="0001589E" w:rsidRPr="00120174" w:rsidRDefault="0001589E" w:rsidP="00120174">
      <w:pPr>
        <w:pStyle w:val="a9"/>
        <w:keepNext/>
        <w:spacing w:line="360" w:lineRule="auto"/>
        <w:jc w:val="both"/>
        <w:rPr>
          <w:rFonts w:hint="eastAsia"/>
          <w:i/>
          <w:sz w:val="20"/>
          <w:szCs w:val="20"/>
        </w:rPr>
      </w:pPr>
      <w:bookmarkStart w:id="10" w:name="_Ref159248680"/>
      <w:r w:rsidRPr="0001589E">
        <w:rPr>
          <w:i/>
          <w:sz w:val="20"/>
          <w:szCs w:val="20"/>
        </w:rPr>
        <w:t xml:space="preserve">Observation </w:t>
      </w:r>
      <w:r w:rsidRPr="0001589E">
        <w:rPr>
          <w:i/>
          <w:sz w:val="20"/>
          <w:szCs w:val="20"/>
        </w:rPr>
        <w:fldChar w:fldCharType="begin"/>
      </w:r>
      <w:r w:rsidRPr="0001589E">
        <w:rPr>
          <w:i/>
          <w:sz w:val="20"/>
          <w:szCs w:val="20"/>
        </w:rPr>
        <w:instrText xml:space="preserve"> SEQ Observation \* ARABIC </w:instrText>
      </w:r>
      <w:r w:rsidRPr="0001589E">
        <w:rPr>
          <w:i/>
          <w:sz w:val="20"/>
          <w:szCs w:val="20"/>
        </w:rPr>
        <w:fldChar w:fldCharType="separate"/>
      </w:r>
      <w:r w:rsidRPr="0001589E">
        <w:rPr>
          <w:i/>
          <w:sz w:val="20"/>
          <w:szCs w:val="20"/>
        </w:rPr>
        <w:t>4</w:t>
      </w:r>
      <w:r w:rsidRPr="0001589E">
        <w:rPr>
          <w:i/>
          <w:sz w:val="20"/>
          <w:szCs w:val="20"/>
        </w:rPr>
        <w:fldChar w:fldCharType="end"/>
      </w:r>
      <w:r w:rsidRPr="0001589E">
        <w:rPr>
          <w:i/>
          <w:sz w:val="20"/>
          <w:szCs w:val="20"/>
        </w:rPr>
        <w:t xml:space="preserve">: </w:t>
      </w:r>
      <w:r>
        <w:rPr>
          <w:i/>
          <w:sz w:val="20"/>
          <w:szCs w:val="20"/>
        </w:rPr>
        <w:t xml:space="preserve">for users with K% users with highest performance gain and K% users with worst performance of Rel-16 </w:t>
      </w:r>
      <w:proofErr w:type="spellStart"/>
      <w:r>
        <w:rPr>
          <w:i/>
          <w:sz w:val="20"/>
          <w:szCs w:val="20"/>
        </w:rPr>
        <w:t>eTypeII</w:t>
      </w:r>
      <w:proofErr w:type="spellEnd"/>
      <w:r>
        <w:rPr>
          <w:i/>
          <w:sz w:val="20"/>
          <w:szCs w:val="20"/>
        </w:rPr>
        <w:t xml:space="preserve"> baseline, the performance gap between cell-specific model and cell-common model grows larger when</w:t>
      </w:r>
      <w:r w:rsidR="00120174">
        <w:rPr>
          <w:i/>
          <w:sz w:val="20"/>
          <w:szCs w:val="20"/>
        </w:rPr>
        <w:t xml:space="preserve"> smaller</w:t>
      </w:r>
      <w:r>
        <w:rPr>
          <w:i/>
          <w:sz w:val="20"/>
          <w:szCs w:val="20"/>
        </w:rPr>
        <w:t xml:space="preserve"> K%</w:t>
      </w:r>
      <w:r w:rsidR="00120174">
        <w:rPr>
          <w:i/>
          <w:sz w:val="20"/>
          <w:szCs w:val="20"/>
        </w:rPr>
        <w:t xml:space="preserve"> users are</w:t>
      </w:r>
      <w:r>
        <w:rPr>
          <w:i/>
          <w:sz w:val="20"/>
          <w:szCs w:val="20"/>
        </w:rPr>
        <w:t xml:space="preserve"> </w:t>
      </w:r>
      <w:r w:rsidR="00120174">
        <w:rPr>
          <w:i/>
          <w:sz w:val="20"/>
          <w:szCs w:val="20"/>
        </w:rPr>
        <w:t>selected.</w:t>
      </w:r>
      <w:bookmarkEnd w:id="10"/>
    </w:p>
    <w:p w14:paraId="270B8011" w14:textId="6EE4C1A0" w:rsidR="00A268A2" w:rsidRPr="00123A76" w:rsidRDefault="00A268A2" w:rsidP="00E75006">
      <w:pPr>
        <w:pStyle w:val="a9"/>
        <w:keepNext/>
        <w:spacing w:line="360" w:lineRule="auto"/>
        <w:rPr>
          <w:i/>
          <w:sz w:val="20"/>
          <w:szCs w:val="20"/>
        </w:rPr>
      </w:pPr>
      <w:bookmarkStart w:id="11" w:name="_Ref158281995"/>
      <w:r w:rsidRPr="00123A76">
        <w:rPr>
          <w:i/>
          <w:sz w:val="20"/>
          <w:szCs w:val="20"/>
        </w:rPr>
        <w:t xml:space="preserve">Proposal </w:t>
      </w:r>
      <w:r w:rsidRPr="00123A76">
        <w:rPr>
          <w:i/>
          <w:sz w:val="20"/>
          <w:szCs w:val="20"/>
        </w:rPr>
        <w:fldChar w:fldCharType="begin"/>
      </w:r>
      <w:r w:rsidRPr="00123A76">
        <w:rPr>
          <w:i/>
          <w:sz w:val="20"/>
          <w:szCs w:val="20"/>
        </w:rPr>
        <w:instrText xml:space="preserve"> SEQ Proposal \* ARABIC </w:instrText>
      </w:r>
      <w:r w:rsidRPr="00123A76">
        <w:rPr>
          <w:i/>
          <w:sz w:val="20"/>
          <w:szCs w:val="20"/>
        </w:rPr>
        <w:fldChar w:fldCharType="separate"/>
      </w:r>
      <w:r w:rsidR="002B2F96">
        <w:rPr>
          <w:i/>
          <w:noProof/>
          <w:sz w:val="20"/>
          <w:szCs w:val="20"/>
        </w:rPr>
        <w:t>1</w:t>
      </w:r>
      <w:r w:rsidRPr="00123A76">
        <w:rPr>
          <w:i/>
          <w:sz w:val="20"/>
          <w:szCs w:val="20"/>
        </w:rPr>
        <w:fldChar w:fldCharType="end"/>
      </w:r>
      <w:r w:rsidRPr="00123A76">
        <w:rPr>
          <w:i/>
          <w:sz w:val="20"/>
          <w:szCs w:val="20"/>
        </w:rPr>
        <w:t xml:space="preserve">: </w:t>
      </w:r>
      <w:r w:rsidR="00BC3178" w:rsidRPr="00123A76">
        <w:rPr>
          <w:i/>
          <w:sz w:val="20"/>
          <w:szCs w:val="20"/>
        </w:rPr>
        <w:t xml:space="preserve">suggest to study </w:t>
      </w:r>
      <w:r w:rsidR="005E2F09" w:rsidRPr="00123A76">
        <w:rPr>
          <w:i/>
          <w:sz w:val="20"/>
          <w:szCs w:val="20"/>
        </w:rPr>
        <w:t>AI/ML based CSI compression with cell-specific model</w:t>
      </w:r>
      <w:r w:rsidR="00BC3178" w:rsidRPr="00123A76">
        <w:rPr>
          <w:i/>
          <w:sz w:val="20"/>
          <w:szCs w:val="20"/>
        </w:rPr>
        <w:t xml:space="preserve"> in Rel-19</w:t>
      </w:r>
      <w:r w:rsidR="005E2F09" w:rsidRPr="00123A76">
        <w:rPr>
          <w:i/>
          <w:sz w:val="20"/>
          <w:szCs w:val="20"/>
        </w:rPr>
        <w:t xml:space="preserve">, </w:t>
      </w:r>
      <w:r w:rsidR="00123A76" w:rsidRPr="00123A76">
        <w:rPr>
          <w:i/>
          <w:sz w:val="20"/>
          <w:szCs w:val="20"/>
        </w:rPr>
        <w:t xml:space="preserve">and discuss the EVM </w:t>
      </w:r>
      <w:r w:rsidR="005E2F09" w:rsidRPr="00123A76">
        <w:rPr>
          <w:i/>
          <w:sz w:val="20"/>
          <w:szCs w:val="20"/>
        </w:rPr>
        <w:t xml:space="preserve">including the </w:t>
      </w:r>
      <w:r w:rsidR="00BC3178" w:rsidRPr="00123A76">
        <w:rPr>
          <w:i/>
          <w:sz w:val="20"/>
          <w:szCs w:val="20"/>
        </w:rPr>
        <w:t>following</w:t>
      </w:r>
      <w:r w:rsidR="00123A76" w:rsidRPr="00123A76">
        <w:rPr>
          <w:i/>
          <w:sz w:val="20"/>
          <w:szCs w:val="20"/>
        </w:rPr>
        <w:t xml:space="preserve"> aspects</w:t>
      </w:r>
      <w:r w:rsidR="00BC3178" w:rsidRPr="00123A76">
        <w:rPr>
          <w:i/>
          <w:sz w:val="20"/>
          <w:szCs w:val="20"/>
        </w:rPr>
        <w:t>:</w:t>
      </w:r>
      <w:bookmarkEnd w:id="11"/>
    </w:p>
    <w:p w14:paraId="7F2BF77C" w14:textId="4EB3A490" w:rsidR="00BC3178" w:rsidRPr="00123A76" w:rsidRDefault="00123A76" w:rsidP="00E75006">
      <w:pPr>
        <w:pStyle w:val="aa"/>
        <w:numPr>
          <w:ilvl w:val="0"/>
          <w:numId w:val="8"/>
        </w:numPr>
        <w:spacing w:line="360" w:lineRule="auto"/>
        <w:rPr>
          <w:rFonts w:eastAsiaTheme="minorEastAsia"/>
          <w:b/>
          <w:i/>
          <w:szCs w:val="20"/>
          <w:lang w:eastAsia="zh-CN"/>
        </w:rPr>
      </w:pPr>
      <w:r w:rsidRPr="00123A76">
        <w:rPr>
          <w:rFonts w:eastAsiaTheme="minorEastAsia"/>
          <w:b/>
          <w:i/>
          <w:szCs w:val="20"/>
          <w:lang w:eastAsia="zh-CN"/>
        </w:rPr>
        <w:t>Impact of spatial consistency</w:t>
      </w:r>
    </w:p>
    <w:p w14:paraId="5CBD128F" w14:textId="0846657C" w:rsidR="00123A76" w:rsidRPr="00123A76" w:rsidRDefault="00123A76" w:rsidP="00E75006">
      <w:pPr>
        <w:pStyle w:val="aa"/>
        <w:numPr>
          <w:ilvl w:val="0"/>
          <w:numId w:val="8"/>
        </w:numPr>
        <w:spacing w:line="360" w:lineRule="auto"/>
        <w:rPr>
          <w:rFonts w:eastAsiaTheme="minorEastAsia"/>
          <w:i/>
          <w:szCs w:val="20"/>
          <w:lang w:eastAsia="zh-CN"/>
        </w:rPr>
      </w:pPr>
      <w:r w:rsidRPr="00123A76">
        <w:rPr>
          <w:rFonts w:eastAsiaTheme="minorEastAsia" w:hint="eastAsia"/>
          <w:b/>
          <w:i/>
          <w:szCs w:val="20"/>
          <w:lang w:eastAsia="zh-CN"/>
        </w:rPr>
        <w:t>D</w:t>
      </w:r>
      <w:r w:rsidRPr="00123A76">
        <w:rPr>
          <w:rFonts w:eastAsiaTheme="minorEastAsia"/>
          <w:b/>
          <w:i/>
          <w:szCs w:val="20"/>
          <w:lang w:eastAsia="zh-CN"/>
        </w:rPr>
        <w:t xml:space="preserve">ifferent scenarios, e.g., indoor/outdoor UE distributions, </w:t>
      </w:r>
      <w:proofErr w:type="spellStart"/>
      <w:r w:rsidRPr="00123A76">
        <w:rPr>
          <w:rFonts w:eastAsiaTheme="minorEastAsia"/>
          <w:b/>
          <w:i/>
          <w:szCs w:val="20"/>
          <w:lang w:eastAsia="zh-CN"/>
        </w:rPr>
        <w:t>LoS</w:t>
      </w:r>
      <w:proofErr w:type="spellEnd"/>
      <w:r w:rsidRPr="00123A76">
        <w:rPr>
          <w:rFonts w:eastAsiaTheme="minorEastAsia"/>
          <w:b/>
          <w:i/>
          <w:szCs w:val="20"/>
          <w:lang w:eastAsia="zh-CN"/>
        </w:rPr>
        <w:t>/</w:t>
      </w:r>
      <w:proofErr w:type="spellStart"/>
      <w:r w:rsidRPr="00123A76">
        <w:rPr>
          <w:rFonts w:eastAsiaTheme="minorEastAsia"/>
          <w:b/>
          <w:i/>
          <w:szCs w:val="20"/>
          <w:lang w:eastAsia="zh-CN"/>
        </w:rPr>
        <w:t>NLoS</w:t>
      </w:r>
      <w:proofErr w:type="spellEnd"/>
      <w:r w:rsidRPr="00123A76">
        <w:rPr>
          <w:rFonts w:eastAsiaTheme="minorEastAsia"/>
          <w:b/>
          <w:i/>
          <w:szCs w:val="20"/>
          <w:lang w:eastAsia="zh-CN"/>
        </w:rPr>
        <w:t xml:space="preserve"> ratios.</w:t>
      </w:r>
      <w:r w:rsidRPr="00123A76">
        <w:rPr>
          <w:rFonts w:eastAsiaTheme="minorEastAsia"/>
          <w:i/>
          <w:szCs w:val="20"/>
          <w:lang w:eastAsia="zh-CN"/>
        </w:rPr>
        <w:t xml:space="preserve"> </w:t>
      </w:r>
    </w:p>
    <w:p w14:paraId="54338B69" w14:textId="3BBD646A" w:rsidR="007447C3" w:rsidRDefault="00E75006" w:rsidP="00E75006">
      <w:pPr>
        <w:pStyle w:val="1"/>
        <w:spacing w:after="120" w:line="360" w:lineRule="auto"/>
        <w:ind w:left="795" w:hangingChars="283" w:hanging="795"/>
        <w:rPr>
          <w:rFonts w:eastAsia="宋体"/>
          <w:lang w:eastAsia="zh-CN"/>
        </w:rPr>
      </w:pPr>
      <w:r w:rsidRPr="00E75006">
        <w:rPr>
          <w:rFonts w:eastAsia="宋体"/>
          <w:lang w:eastAsia="zh-CN"/>
        </w:rPr>
        <w:t xml:space="preserve">Spec impact </w:t>
      </w:r>
    </w:p>
    <w:p w14:paraId="6BC2069B" w14:textId="3D0303A0" w:rsidR="00E75006" w:rsidRDefault="00E75006" w:rsidP="00346DF1">
      <w:pPr>
        <w:pStyle w:val="a0"/>
        <w:spacing w:after="0" w:line="360" w:lineRule="auto"/>
        <w:rPr>
          <w:rFonts w:eastAsiaTheme="minorEastAsia"/>
          <w:lang w:eastAsia="zh-CN"/>
        </w:rPr>
      </w:pPr>
      <w:r>
        <w:rPr>
          <w:rFonts w:eastAsiaTheme="minorEastAsia"/>
          <w:lang w:eastAsia="zh-CN"/>
        </w:rPr>
        <w:t xml:space="preserve">As we have discussed and evaluated above, CSI compression with cell-specific model brings more performance gain from the </w:t>
      </w:r>
      <w:r w:rsidR="00430DFD">
        <w:rPr>
          <w:rFonts w:eastAsiaTheme="minorEastAsia"/>
          <w:lang w:eastAsia="zh-CN"/>
        </w:rPr>
        <w:t xml:space="preserve">perspective of intermediate KPI SGCS. </w:t>
      </w:r>
      <w:r w:rsidR="00BD37DB">
        <w:rPr>
          <w:rFonts w:eastAsiaTheme="minorEastAsia"/>
          <w:lang w:eastAsia="zh-CN"/>
        </w:rPr>
        <w:t xml:space="preserve">Therefore, </w:t>
      </w:r>
      <w:r w:rsidR="00C913AA">
        <w:rPr>
          <w:rFonts w:eastAsiaTheme="minorEastAsia"/>
          <w:lang w:eastAsia="zh-CN"/>
        </w:rPr>
        <w:t>some cell-specific related aspects should be further considered, including the data collection</w:t>
      </w:r>
      <w:r w:rsidR="00EA3B62">
        <w:rPr>
          <w:rFonts w:eastAsiaTheme="minorEastAsia"/>
          <w:lang w:eastAsia="zh-CN"/>
        </w:rPr>
        <w:t xml:space="preserve"> and some</w:t>
      </w:r>
      <w:r w:rsidR="00C913AA">
        <w:rPr>
          <w:rFonts w:eastAsiaTheme="minorEastAsia"/>
          <w:lang w:eastAsia="zh-CN"/>
        </w:rPr>
        <w:t xml:space="preserve"> LCM procedures such as </w:t>
      </w:r>
      <w:r w:rsidR="00EA3B62">
        <w:rPr>
          <w:rFonts w:eastAsiaTheme="minorEastAsia"/>
          <w:lang w:eastAsia="zh-CN"/>
        </w:rPr>
        <w:t xml:space="preserve">model training, </w:t>
      </w:r>
      <w:r w:rsidR="00C913AA">
        <w:rPr>
          <w:rFonts w:eastAsiaTheme="minorEastAsia"/>
          <w:lang w:eastAsia="zh-CN"/>
        </w:rPr>
        <w:t>model performance monitoring, model switching and other possible issues.</w:t>
      </w:r>
    </w:p>
    <w:p w14:paraId="05C2C97C" w14:textId="2EF6039D" w:rsidR="00034EC4" w:rsidRDefault="00DF6A58" w:rsidP="00363ADF">
      <w:pPr>
        <w:pStyle w:val="a0"/>
        <w:spacing w:afterLines="100" w:after="240" w:line="360" w:lineRule="auto"/>
        <w:rPr>
          <w:rFonts w:eastAsiaTheme="minorEastAsia"/>
          <w:lang w:eastAsia="zh-CN"/>
        </w:rPr>
      </w:pPr>
      <w:r>
        <w:rPr>
          <w:rFonts w:eastAsiaTheme="minorEastAsia"/>
          <w:lang w:eastAsia="zh-CN"/>
        </w:rPr>
        <w:t xml:space="preserve">Regarding the data collection, </w:t>
      </w:r>
      <w:r w:rsidR="00F12F55">
        <w:rPr>
          <w:rFonts w:eastAsiaTheme="minorEastAsia"/>
          <w:lang w:eastAsia="zh-CN"/>
        </w:rPr>
        <w:t xml:space="preserve">cell/site/scenario related </w:t>
      </w:r>
      <w:r w:rsidR="00AD517C">
        <w:rPr>
          <w:rFonts w:eastAsiaTheme="minorEastAsia"/>
          <w:lang w:eastAsia="zh-CN"/>
        </w:rPr>
        <w:t>“condition information” and “addition condition information” should be considered during the data collection stage.</w:t>
      </w:r>
      <w:r w:rsidR="00363ADF">
        <w:rPr>
          <w:rFonts w:eastAsiaTheme="minorEastAsia" w:hint="eastAsia"/>
          <w:lang w:eastAsia="zh-CN"/>
        </w:rPr>
        <w:t xml:space="preserve"> </w:t>
      </w:r>
      <w:r w:rsidR="00AD517C">
        <w:rPr>
          <w:rFonts w:eastAsiaTheme="minorEastAsia" w:hint="eastAsia"/>
          <w:lang w:eastAsia="zh-CN"/>
        </w:rPr>
        <w:t>F</w:t>
      </w:r>
      <w:r w:rsidR="00AD517C">
        <w:rPr>
          <w:rFonts w:eastAsiaTheme="minorEastAsia"/>
          <w:lang w:eastAsia="zh-CN"/>
        </w:rPr>
        <w:t>or the “condition</w:t>
      </w:r>
      <w:r w:rsidR="00034EC4">
        <w:rPr>
          <w:rFonts w:eastAsiaTheme="minorEastAsia"/>
          <w:lang w:eastAsia="zh-CN"/>
        </w:rPr>
        <w:t xml:space="preserve"> information</w:t>
      </w:r>
      <w:r w:rsidR="00AD517C">
        <w:rPr>
          <w:rFonts w:eastAsiaTheme="minorEastAsia"/>
          <w:lang w:eastAsia="zh-CN"/>
        </w:rPr>
        <w:t xml:space="preserve">” part, </w:t>
      </w:r>
      <w:r w:rsidR="00034EC4">
        <w:rPr>
          <w:rFonts w:eastAsiaTheme="minorEastAsia"/>
          <w:lang w:eastAsia="zh-CN"/>
        </w:rPr>
        <w:t xml:space="preserve">some </w:t>
      </w:r>
      <w:r w:rsidR="00AD517C">
        <w:rPr>
          <w:rFonts w:eastAsiaTheme="minorEastAsia"/>
          <w:lang w:eastAsia="zh-CN"/>
        </w:rPr>
        <w:t>CSI</w:t>
      </w:r>
      <w:r w:rsidR="00034EC4">
        <w:rPr>
          <w:rFonts w:eastAsiaTheme="minorEastAsia"/>
          <w:lang w:eastAsia="zh-CN"/>
        </w:rPr>
        <w:t xml:space="preserve">-related information should be considered, such as the CSI </w:t>
      </w:r>
      <w:r w:rsidR="00AD517C">
        <w:rPr>
          <w:rFonts w:eastAsiaTheme="minorEastAsia"/>
          <w:lang w:eastAsia="zh-CN"/>
        </w:rPr>
        <w:t>type to be compressed, e.g. raw channel or precoding matrix</w:t>
      </w:r>
      <w:r w:rsidR="00034EC4">
        <w:rPr>
          <w:rFonts w:eastAsiaTheme="minorEastAsia"/>
          <w:lang w:eastAsia="zh-CN"/>
        </w:rPr>
        <w:t>,</w:t>
      </w:r>
      <w:r w:rsidR="00AD517C">
        <w:rPr>
          <w:rFonts w:eastAsiaTheme="minorEastAsia"/>
          <w:lang w:eastAsia="zh-CN"/>
        </w:rPr>
        <w:t xml:space="preserve"> </w:t>
      </w:r>
      <w:r w:rsidR="0032024E">
        <w:rPr>
          <w:rFonts w:eastAsiaTheme="minorEastAsia"/>
          <w:lang w:eastAsia="zh-CN"/>
        </w:rPr>
        <w:t xml:space="preserve">and </w:t>
      </w:r>
      <w:r w:rsidR="00AD517C">
        <w:rPr>
          <w:rFonts w:eastAsiaTheme="minorEastAsia"/>
          <w:lang w:eastAsia="zh-CN"/>
        </w:rPr>
        <w:t>the CSI configurations, e.g.</w:t>
      </w:r>
      <w:r w:rsidR="00034EC4">
        <w:rPr>
          <w:rFonts w:eastAsiaTheme="minorEastAsia"/>
          <w:lang w:eastAsia="zh-CN"/>
        </w:rPr>
        <w:t xml:space="preserve"> number of antenna ports, number of sub-bands, ranks.</w:t>
      </w:r>
      <w:r w:rsidR="00363ADF">
        <w:rPr>
          <w:rFonts w:eastAsiaTheme="minorEastAsia" w:hint="eastAsia"/>
          <w:lang w:eastAsia="zh-CN"/>
        </w:rPr>
        <w:t xml:space="preserve"> </w:t>
      </w:r>
      <w:r w:rsidR="00034EC4">
        <w:rPr>
          <w:rFonts w:eastAsiaTheme="minorEastAsia" w:hint="eastAsia"/>
          <w:lang w:eastAsia="zh-CN"/>
        </w:rPr>
        <w:t>F</w:t>
      </w:r>
      <w:r w:rsidR="00034EC4">
        <w:rPr>
          <w:rFonts w:eastAsiaTheme="minorEastAsia"/>
          <w:lang w:eastAsia="zh-CN"/>
        </w:rPr>
        <w:t xml:space="preserve">or the “additional condition information” part, some cell/site/scenario related information should be considered, such as cell/site/scenario </w:t>
      </w:r>
      <w:r w:rsidR="00034EC4">
        <w:rPr>
          <w:rFonts w:eastAsiaTheme="minorEastAsia" w:hint="eastAsia"/>
          <w:lang w:eastAsia="zh-CN"/>
        </w:rPr>
        <w:t>ID</w:t>
      </w:r>
      <w:r w:rsidR="00034EC4">
        <w:rPr>
          <w:rFonts w:eastAsiaTheme="minorEastAsia"/>
          <w:lang w:eastAsia="zh-CN"/>
        </w:rPr>
        <w:t xml:space="preserve">, indoor/outdoor indication, </w:t>
      </w:r>
      <w:proofErr w:type="spellStart"/>
      <w:r w:rsidR="00034EC4">
        <w:rPr>
          <w:rFonts w:eastAsiaTheme="minorEastAsia"/>
          <w:lang w:eastAsia="zh-CN"/>
        </w:rPr>
        <w:t>LoS</w:t>
      </w:r>
      <w:proofErr w:type="spellEnd"/>
      <w:r w:rsidR="00034EC4">
        <w:rPr>
          <w:rFonts w:eastAsiaTheme="minorEastAsia"/>
          <w:lang w:eastAsia="zh-CN"/>
        </w:rPr>
        <w:t>/</w:t>
      </w:r>
      <w:proofErr w:type="spellStart"/>
      <w:r w:rsidR="00034EC4">
        <w:rPr>
          <w:rFonts w:eastAsiaTheme="minorEastAsia"/>
          <w:lang w:eastAsia="zh-CN"/>
        </w:rPr>
        <w:t>NLoS</w:t>
      </w:r>
      <w:proofErr w:type="spellEnd"/>
      <w:r w:rsidR="00034EC4">
        <w:rPr>
          <w:rFonts w:eastAsiaTheme="minorEastAsia"/>
          <w:lang w:eastAsia="zh-CN"/>
        </w:rPr>
        <w:t xml:space="preserve"> flag and UE ID.</w:t>
      </w:r>
    </w:p>
    <w:p w14:paraId="0D960364" w14:textId="2567D7D8" w:rsidR="0032024E" w:rsidRPr="0032024E" w:rsidRDefault="0032024E" w:rsidP="0032024E">
      <w:pPr>
        <w:pStyle w:val="a9"/>
        <w:keepNext/>
        <w:spacing w:line="360" w:lineRule="auto"/>
        <w:jc w:val="both"/>
        <w:rPr>
          <w:i/>
          <w:sz w:val="20"/>
        </w:rPr>
      </w:pPr>
      <w:bookmarkStart w:id="12" w:name="_Ref158281999"/>
      <w:r w:rsidRPr="0032024E">
        <w:rPr>
          <w:i/>
          <w:sz w:val="20"/>
        </w:rPr>
        <w:t xml:space="preserve">Proposal </w:t>
      </w:r>
      <w:r w:rsidRPr="0032024E">
        <w:rPr>
          <w:i/>
          <w:sz w:val="20"/>
        </w:rPr>
        <w:fldChar w:fldCharType="begin"/>
      </w:r>
      <w:r w:rsidRPr="0032024E">
        <w:rPr>
          <w:i/>
          <w:sz w:val="20"/>
        </w:rPr>
        <w:instrText xml:space="preserve"> SEQ Proposal \* ARABIC </w:instrText>
      </w:r>
      <w:r w:rsidRPr="0032024E">
        <w:rPr>
          <w:i/>
          <w:sz w:val="20"/>
        </w:rPr>
        <w:fldChar w:fldCharType="separate"/>
      </w:r>
      <w:r w:rsidR="002B2F96">
        <w:rPr>
          <w:i/>
          <w:noProof/>
          <w:sz w:val="20"/>
        </w:rPr>
        <w:t>2</w:t>
      </w:r>
      <w:r w:rsidRPr="0032024E">
        <w:rPr>
          <w:i/>
          <w:sz w:val="20"/>
        </w:rPr>
        <w:fldChar w:fldCharType="end"/>
      </w:r>
      <w:r w:rsidRPr="0032024E">
        <w:rPr>
          <w:i/>
          <w:sz w:val="20"/>
        </w:rPr>
        <w:t>: regarding the data collection for CSI compression, cell/site/scenario related “condition information” and “addition condition information” should be considered during the data collection stage</w:t>
      </w:r>
      <w:bookmarkEnd w:id="12"/>
    </w:p>
    <w:p w14:paraId="1709B35C" w14:textId="1C3809C8" w:rsidR="0032024E" w:rsidRPr="0032024E" w:rsidRDefault="0032024E" w:rsidP="0032024E">
      <w:pPr>
        <w:pStyle w:val="a0"/>
        <w:numPr>
          <w:ilvl w:val="0"/>
          <w:numId w:val="10"/>
        </w:numPr>
        <w:spacing w:line="360" w:lineRule="auto"/>
        <w:rPr>
          <w:rFonts w:eastAsiaTheme="minorEastAsia"/>
          <w:b/>
          <w:i/>
          <w:lang w:eastAsia="zh-CN"/>
        </w:rPr>
      </w:pPr>
      <w:r w:rsidRPr="0032024E">
        <w:rPr>
          <w:rFonts w:eastAsiaTheme="minorEastAsia"/>
          <w:b/>
          <w:i/>
          <w:lang w:eastAsia="zh-CN"/>
        </w:rPr>
        <w:t xml:space="preserve">Condition information including </w:t>
      </w:r>
      <w:r w:rsidR="006158E3">
        <w:rPr>
          <w:rFonts w:eastAsiaTheme="minorEastAsia"/>
          <w:b/>
          <w:i/>
          <w:lang w:eastAsia="zh-CN"/>
        </w:rPr>
        <w:t xml:space="preserve">CSI-related information such as the </w:t>
      </w:r>
      <w:r w:rsidRPr="0032024E">
        <w:rPr>
          <w:rFonts w:eastAsiaTheme="minorEastAsia"/>
          <w:b/>
          <w:i/>
          <w:lang w:eastAsia="zh-CN"/>
        </w:rPr>
        <w:t>CSI type, e.g. raw channel or precoding matrix, and the CSI configurations, e.g. number of antenna ports, number of sub-bands, ranks.</w:t>
      </w:r>
    </w:p>
    <w:p w14:paraId="3E50CB63" w14:textId="364F0692" w:rsidR="0032024E" w:rsidRPr="0032024E" w:rsidRDefault="0032024E" w:rsidP="00363ADF">
      <w:pPr>
        <w:pStyle w:val="aa"/>
        <w:numPr>
          <w:ilvl w:val="0"/>
          <w:numId w:val="10"/>
        </w:numPr>
        <w:spacing w:afterLines="100" w:after="240" w:line="360" w:lineRule="auto"/>
        <w:jc w:val="both"/>
        <w:rPr>
          <w:b/>
          <w:i/>
        </w:rPr>
      </w:pPr>
      <w:r w:rsidRPr="0032024E">
        <w:rPr>
          <w:rFonts w:eastAsiaTheme="minorEastAsia" w:hint="eastAsia"/>
          <w:b/>
          <w:i/>
          <w:lang w:eastAsia="zh-CN"/>
        </w:rPr>
        <w:t>A</w:t>
      </w:r>
      <w:r w:rsidRPr="0032024E">
        <w:rPr>
          <w:rFonts w:eastAsiaTheme="minorEastAsia"/>
          <w:b/>
          <w:i/>
          <w:lang w:eastAsia="zh-CN"/>
        </w:rPr>
        <w:t xml:space="preserve">dditional condition information including cell/site/scenario related information such as cell/site/scenario </w:t>
      </w:r>
      <w:r w:rsidRPr="0032024E">
        <w:rPr>
          <w:rFonts w:eastAsiaTheme="minorEastAsia" w:hint="eastAsia"/>
          <w:b/>
          <w:i/>
          <w:lang w:eastAsia="zh-CN"/>
        </w:rPr>
        <w:t>ID</w:t>
      </w:r>
      <w:r w:rsidRPr="0032024E">
        <w:rPr>
          <w:rFonts w:eastAsiaTheme="minorEastAsia"/>
          <w:b/>
          <w:i/>
          <w:lang w:eastAsia="zh-CN"/>
        </w:rPr>
        <w:t xml:space="preserve">, indoor/outdoor indication, </w:t>
      </w:r>
      <w:proofErr w:type="spellStart"/>
      <w:r w:rsidRPr="0032024E">
        <w:rPr>
          <w:rFonts w:eastAsiaTheme="minorEastAsia"/>
          <w:b/>
          <w:i/>
          <w:lang w:eastAsia="zh-CN"/>
        </w:rPr>
        <w:t>LoS</w:t>
      </w:r>
      <w:proofErr w:type="spellEnd"/>
      <w:r w:rsidRPr="0032024E">
        <w:rPr>
          <w:rFonts w:eastAsiaTheme="minorEastAsia"/>
          <w:b/>
          <w:i/>
          <w:lang w:eastAsia="zh-CN"/>
        </w:rPr>
        <w:t>/</w:t>
      </w:r>
      <w:proofErr w:type="spellStart"/>
      <w:r w:rsidRPr="0032024E">
        <w:rPr>
          <w:rFonts w:eastAsiaTheme="minorEastAsia"/>
          <w:b/>
          <w:i/>
          <w:lang w:eastAsia="zh-CN"/>
        </w:rPr>
        <w:t>NLoS</w:t>
      </w:r>
      <w:proofErr w:type="spellEnd"/>
      <w:r w:rsidRPr="0032024E">
        <w:rPr>
          <w:rFonts w:eastAsiaTheme="minorEastAsia"/>
          <w:b/>
          <w:i/>
          <w:lang w:eastAsia="zh-CN"/>
        </w:rPr>
        <w:t xml:space="preserve"> flag and UE ID.</w:t>
      </w:r>
    </w:p>
    <w:p w14:paraId="52D1E960" w14:textId="0BA2C2CB" w:rsidR="0032024E" w:rsidRDefault="0070223E" w:rsidP="00346DF1">
      <w:pPr>
        <w:pStyle w:val="a0"/>
        <w:spacing w:after="0" w:line="360" w:lineRule="auto"/>
        <w:rPr>
          <w:rFonts w:eastAsiaTheme="minorEastAsia"/>
          <w:lang w:eastAsia="zh-CN"/>
        </w:rPr>
      </w:pPr>
      <w:r>
        <w:rPr>
          <w:rFonts w:eastAsiaTheme="minorEastAsia"/>
          <w:lang w:eastAsia="zh-CN"/>
        </w:rPr>
        <w:t xml:space="preserve">Regarding the </w:t>
      </w:r>
      <w:r w:rsidR="005B3112">
        <w:rPr>
          <w:rFonts w:eastAsiaTheme="minorEastAsia"/>
          <w:lang w:eastAsia="zh-CN"/>
        </w:rPr>
        <w:t xml:space="preserve">model training procedure, </w:t>
      </w:r>
      <w:r w:rsidR="002A281D">
        <w:rPr>
          <w:rFonts w:eastAsiaTheme="minorEastAsia"/>
          <w:lang w:eastAsia="zh-CN"/>
        </w:rPr>
        <w:t xml:space="preserve">three types of </w:t>
      </w:r>
      <w:r w:rsidR="005B3112">
        <w:rPr>
          <w:rFonts w:eastAsiaTheme="minorEastAsia"/>
          <w:lang w:eastAsia="zh-CN"/>
        </w:rPr>
        <w:t>training collaboration</w:t>
      </w:r>
      <w:r w:rsidR="002A281D">
        <w:rPr>
          <w:rFonts w:eastAsiaTheme="minorEastAsia"/>
          <w:lang w:eastAsia="zh-CN"/>
        </w:rPr>
        <w:t xml:space="preserve"> levels</w:t>
      </w:r>
      <w:r w:rsidR="005B3112">
        <w:rPr>
          <w:rFonts w:eastAsiaTheme="minorEastAsia"/>
          <w:lang w:eastAsia="zh-CN"/>
        </w:rPr>
        <w:t xml:space="preserve"> </w:t>
      </w:r>
      <w:r w:rsidR="008B71AB">
        <w:rPr>
          <w:rFonts w:eastAsiaTheme="minorEastAsia"/>
          <w:lang w:eastAsia="zh-CN"/>
        </w:rPr>
        <w:t xml:space="preserve">including Type 1, Type 2 and Type 3 have been discussed in Rel-18 study phase. </w:t>
      </w:r>
      <w:r w:rsidR="002A281D">
        <w:rPr>
          <w:rFonts w:eastAsiaTheme="minorEastAsia"/>
          <w:lang w:eastAsia="zh-CN"/>
        </w:rPr>
        <w:t>A</w:t>
      </w:r>
      <w:r w:rsidR="007C333B">
        <w:rPr>
          <w:rFonts w:eastAsiaTheme="minorEastAsia"/>
          <w:lang w:eastAsia="zh-CN"/>
        </w:rPr>
        <w:t xml:space="preserve">s we have claimed in Rel-18, </w:t>
      </w:r>
      <w:r w:rsidR="008B71AB">
        <w:rPr>
          <w:rFonts w:eastAsiaTheme="minorEastAsia"/>
          <w:lang w:eastAsia="zh-CN"/>
        </w:rPr>
        <w:t>Type 1 and Type 3 should be studied</w:t>
      </w:r>
      <w:r w:rsidR="007C333B">
        <w:rPr>
          <w:rFonts w:eastAsiaTheme="minorEastAsia"/>
          <w:lang w:eastAsia="zh-CN"/>
        </w:rPr>
        <w:t xml:space="preserve"> in priority, Type 2 should be deprioritized</w:t>
      </w:r>
      <w:r w:rsidR="002A281D">
        <w:rPr>
          <w:rFonts w:eastAsiaTheme="minorEastAsia"/>
          <w:lang w:eastAsia="zh-CN"/>
        </w:rPr>
        <w:t xml:space="preserve"> for further study on two-sided CSI compression topic in Rel-19</w:t>
      </w:r>
      <w:r w:rsidR="004B35D1">
        <w:rPr>
          <w:rFonts w:eastAsiaTheme="minorEastAsia"/>
          <w:lang w:eastAsia="zh-CN"/>
        </w:rPr>
        <w:t>.</w:t>
      </w:r>
    </w:p>
    <w:p w14:paraId="1F7117CB" w14:textId="77777777" w:rsidR="00B02124" w:rsidRDefault="004B35D1" w:rsidP="00346DF1">
      <w:pPr>
        <w:pStyle w:val="a0"/>
        <w:spacing w:after="0" w:line="360" w:lineRule="auto"/>
        <w:rPr>
          <w:rFonts w:eastAsiaTheme="minorEastAsia"/>
          <w:lang w:eastAsia="zh-CN"/>
        </w:rPr>
      </w:pPr>
      <w:r>
        <w:rPr>
          <w:rFonts w:eastAsiaTheme="minorEastAsia"/>
          <w:lang w:eastAsia="zh-CN"/>
        </w:rPr>
        <w:t xml:space="preserve">For the model training of cell/site/scenario-specific model, </w:t>
      </w:r>
      <w:r w:rsidR="00EA3B62">
        <w:rPr>
          <w:rFonts w:eastAsiaTheme="minorEastAsia"/>
          <w:lang w:eastAsia="zh-CN"/>
        </w:rPr>
        <w:t xml:space="preserve">two possible </w:t>
      </w:r>
      <w:r w:rsidR="00664F53">
        <w:rPr>
          <w:rFonts w:eastAsiaTheme="minorEastAsia"/>
          <w:lang w:eastAsia="zh-CN"/>
        </w:rPr>
        <w:t xml:space="preserve">ways can be considered. </w:t>
      </w:r>
    </w:p>
    <w:p w14:paraId="688F08A7" w14:textId="25574599" w:rsidR="00B02124" w:rsidRDefault="007A61CE" w:rsidP="00346DF1">
      <w:pPr>
        <w:pStyle w:val="a0"/>
        <w:numPr>
          <w:ilvl w:val="0"/>
          <w:numId w:val="12"/>
        </w:numPr>
        <w:spacing w:after="0" w:line="360" w:lineRule="auto"/>
        <w:rPr>
          <w:rFonts w:eastAsiaTheme="minorEastAsia"/>
          <w:lang w:eastAsia="zh-CN"/>
        </w:rPr>
      </w:pPr>
      <w:r>
        <w:rPr>
          <w:rFonts w:eastAsiaTheme="minorEastAsia"/>
          <w:lang w:eastAsia="zh-CN"/>
        </w:rPr>
        <w:t xml:space="preserve">the model can be directly trained on dataset with amount of cell/site/scenario-specific data samples. This way is potential to providing cell/site/scenario-specific model with </w:t>
      </w:r>
      <w:r w:rsidR="00346C20">
        <w:rPr>
          <w:rFonts w:eastAsiaTheme="minorEastAsia"/>
          <w:lang w:eastAsia="zh-CN"/>
        </w:rPr>
        <w:t>higher</w:t>
      </w:r>
      <w:r>
        <w:rPr>
          <w:rFonts w:eastAsiaTheme="minorEastAsia"/>
          <w:lang w:eastAsia="zh-CN"/>
        </w:rPr>
        <w:t xml:space="preserve"> performance</w:t>
      </w:r>
      <w:r w:rsidR="00346C20">
        <w:rPr>
          <w:rFonts w:eastAsiaTheme="minorEastAsia"/>
          <w:lang w:eastAsia="zh-CN"/>
        </w:rPr>
        <w:t xml:space="preserve"> gain</w:t>
      </w:r>
      <w:r>
        <w:rPr>
          <w:rFonts w:eastAsiaTheme="minorEastAsia"/>
          <w:lang w:eastAsia="zh-CN"/>
        </w:rPr>
        <w:t xml:space="preserve">. However, the problem is that the data collection overhead for obtaining various kinds of large scale cell/site/scenario-specific datasets may be </w:t>
      </w:r>
      <w:r w:rsidR="007A1062">
        <w:rPr>
          <w:rFonts w:eastAsiaTheme="minorEastAsia"/>
          <w:lang w:eastAsia="zh-CN"/>
        </w:rPr>
        <w:t xml:space="preserve">very </w:t>
      </w:r>
      <w:r>
        <w:rPr>
          <w:rFonts w:eastAsiaTheme="minorEastAsia"/>
          <w:lang w:eastAsia="zh-CN"/>
        </w:rPr>
        <w:t>huge.</w:t>
      </w:r>
      <w:r w:rsidR="007A1062">
        <w:rPr>
          <w:rFonts w:eastAsiaTheme="minorEastAsia"/>
          <w:lang w:eastAsia="zh-CN"/>
        </w:rPr>
        <w:t xml:space="preserve"> </w:t>
      </w:r>
    </w:p>
    <w:p w14:paraId="6B7D57CF" w14:textId="2015D07B" w:rsidR="00B02124" w:rsidRDefault="007A1062" w:rsidP="00346DF1">
      <w:pPr>
        <w:pStyle w:val="a0"/>
        <w:numPr>
          <w:ilvl w:val="0"/>
          <w:numId w:val="12"/>
        </w:numPr>
        <w:spacing w:after="0" w:line="360" w:lineRule="auto"/>
        <w:rPr>
          <w:rFonts w:eastAsiaTheme="minorEastAsia"/>
          <w:lang w:eastAsia="zh-CN"/>
        </w:rPr>
      </w:pPr>
      <w:r>
        <w:rPr>
          <w:rFonts w:eastAsiaTheme="minorEastAsia"/>
          <w:lang w:eastAsia="zh-CN"/>
        </w:rPr>
        <w:lastRenderedPageBreak/>
        <w:t>the model is finetuned based on a cell-common model with small cell/site/scenario-specific datasets. The data collection issue of the second way can be relaxed. The possible problem is that the model may be not good enough to provide sufficient cell/site/scenario-specific performance gain.</w:t>
      </w:r>
      <w:r w:rsidR="00556751">
        <w:rPr>
          <w:rFonts w:eastAsiaTheme="minorEastAsia"/>
          <w:lang w:eastAsia="zh-CN"/>
        </w:rPr>
        <w:t xml:space="preserve"> </w:t>
      </w:r>
    </w:p>
    <w:p w14:paraId="7E1795EC" w14:textId="424EFE44" w:rsidR="004B35D1" w:rsidRDefault="00881213" w:rsidP="00363ADF">
      <w:pPr>
        <w:pStyle w:val="a0"/>
        <w:spacing w:afterLines="100" w:after="240" w:line="360" w:lineRule="auto"/>
        <w:rPr>
          <w:rFonts w:eastAsiaTheme="minorEastAsia"/>
          <w:lang w:eastAsia="zh-CN"/>
        </w:rPr>
      </w:pPr>
      <w:r>
        <w:rPr>
          <w:rFonts w:eastAsiaTheme="minorEastAsia"/>
          <w:lang w:eastAsia="zh-CN"/>
        </w:rPr>
        <w:t xml:space="preserve">Therefore, to obtain the cell/site/scenario specific model, the trade-off between potential performance gain and complexity/overhead of model training procedure should be </w:t>
      </w:r>
      <w:r w:rsidR="002B2F96">
        <w:rPr>
          <w:rFonts w:eastAsiaTheme="minorEastAsia"/>
          <w:lang w:eastAsia="zh-CN"/>
        </w:rPr>
        <w:t xml:space="preserve">further </w:t>
      </w:r>
      <w:r>
        <w:rPr>
          <w:rFonts w:eastAsiaTheme="minorEastAsia"/>
          <w:lang w:eastAsia="zh-CN"/>
        </w:rPr>
        <w:t>considered.</w:t>
      </w:r>
    </w:p>
    <w:p w14:paraId="1181E37D" w14:textId="77777777" w:rsidR="002B2F96" w:rsidRPr="00E57B31" w:rsidRDefault="002B2F96" w:rsidP="002B2F96">
      <w:pPr>
        <w:pStyle w:val="a9"/>
        <w:keepNext/>
        <w:jc w:val="both"/>
        <w:rPr>
          <w:i/>
          <w:sz w:val="20"/>
        </w:rPr>
      </w:pPr>
      <w:bookmarkStart w:id="13" w:name="_Ref158282005"/>
      <w:r w:rsidRPr="00E57B31">
        <w:rPr>
          <w:i/>
          <w:sz w:val="20"/>
        </w:rPr>
        <w:t xml:space="preserve">Proposal </w:t>
      </w:r>
      <w:r w:rsidRPr="00E57B31">
        <w:rPr>
          <w:i/>
          <w:sz w:val="20"/>
        </w:rPr>
        <w:fldChar w:fldCharType="begin"/>
      </w:r>
      <w:r w:rsidRPr="00E57B31">
        <w:rPr>
          <w:i/>
          <w:sz w:val="20"/>
        </w:rPr>
        <w:instrText xml:space="preserve"> SEQ Proposal \* ARABIC </w:instrText>
      </w:r>
      <w:r w:rsidRPr="00E57B31">
        <w:rPr>
          <w:i/>
          <w:sz w:val="20"/>
        </w:rPr>
        <w:fldChar w:fldCharType="separate"/>
      </w:r>
      <w:r w:rsidRPr="00E57B31">
        <w:rPr>
          <w:i/>
          <w:noProof/>
          <w:sz w:val="20"/>
        </w:rPr>
        <w:t>3</w:t>
      </w:r>
      <w:r w:rsidRPr="00E57B31">
        <w:rPr>
          <w:i/>
          <w:sz w:val="20"/>
        </w:rPr>
        <w:fldChar w:fldCharType="end"/>
      </w:r>
      <w:r w:rsidRPr="00E57B31">
        <w:rPr>
          <w:i/>
          <w:sz w:val="20"/>
        </w:rPr>
        <w:t>: regarding the cell/site/scenario specific model training, two ways can be considered, including</w:t>
      </w:r>
      <w:bookmarkEnd w:id="13"/>
    </w:p>
    <w:p w14:paraId="05BFDACA" w14:textId="309D6656" w:rsidR="002B2F96" w:rsidRPr="00E57B31" w:rsidRDefault="002B2F96" w:rsidP="002B2F96">
      <w:pPr>
        <w:pStyle w:val="a0"/>
        <w:numPr>
          <w:ilvl w:val="0"/>
          <w:numId w:val="10"/>
        </w:numPr>
        <w:spacing w:line="360" w:lineRule="auto"/>
        <w:rPr>
          <w:rFonts w:eastAsiaTheme="minorEastAsia"/>
          <w:b/>
          <w:i/>
          <w:lang w:eastAsia="zh-CN"/>
        </w:rPr>
      </w:pPr>
      <w:r w:rsidRPr="00E57B31">
        <w:rPr>
          <w:rFonts w:eastAsiaTheme="minorEastAsia"/>
          <w:b/>
          <w:i/>
          <w:lang w:eastAsia="zh-CN"/>
        </w:rPr>
        <w:t>Direct training based on large cell/site/scenario-specific datasets</w:t>
      </w:r>
    </w:p>
    <w:p w14:paraId="2C3929E3" w14:textId="3AE2A9C6" w:rsidR="002B2F96" w:rsidRPr="00E57B31" w:rsidRDefault="002B2F96" w:rsidP="002B2F96">
      <w:pPr>
        <w:pStyle w:val="aa"/>
        <w:numPr>
          <w:ilvl w:val="0"/>
          <w:numId w:val="10"/>
        </w:numPr>
        <w:spacing w:line="360" w:lineRule="auto"/>
        <w:jc w:val="both"/>
        <w:rPr>
          <w:b/>
          <w:i/>
        </w:rPr>
      </w:pPr>
      <w:r w:rsidRPr="00E57B31">
        <w:rPr>
          <w:rFonts w:eastAsiaTheme="minorEastAsia"/>
          <w:b/>
          <w:i/>
          <w:lang w:eastAsia="zh-CN"/>
        </w:rPr>
        <w:t>Finetuning based on cell-common model with small cell/site/scenario-specific datasets</w:t>
      </w:r>
    </w:p>
    <w:p w14:paraId="2497E0E1" w14:textId="1494A453" w:rsidR="002B2F96" w:rsidRPr="00E57B31" w:rsidRDefault="002B2F96" w:rsidP="002B2F96">
      <w:pPr>
        <w:spacing w:line="360" w:lineRule="auto"/>
        <w:jc w:val="both"/>
        <w:rPr>
          <w:rFonts w:eastAsiaTheme="minorEastAsia"/>
          <w:b/>
          <w:i/>
          <w:lang w:eastAsia="zh-CN"/>
        </w:rPr>
      </w:pPr>
      <w:r w:rsidRPr="00E57B31">
        <w:rPr>
          <w:rFonts w:eastAsiaTheme="minorEastAsia"/>
          <w:b/>
          <w:i/>
          <w:lang w:eastAsia="zh-CN"/>
        </w:rPr>
        <w:t>The trade-off between potential performance gain and complexity/overhead should be further studied.</w:t>
      </w:r>
    </w:p>
    <w:p w14:paraId="09190FFE" w14:textId="77777777" w:rsidR="00677C0F" w:rsidRDefault="00677C0F" w:rsidP="00E75006">
      <w:pPr>
        <w:pStyle w:val="1"/>
        <w:spacing w:after="120" w:line="360" w:lineRule="auto"/>
        <w:ind w:left="795" w:hangingChars="283" w:hanging="795"/>
        <w:rPr>
          <w:rFonts w:eastAsia="宋体"/>
          <w:lang w:eastAsia="zh-CN"/>
        </w:rPr>
      </w:pPr>
      <w:r>
        <w:rPr>
          <w:rFonts w:eastAsia="宋体" w:hint="eastAsia"/>
          <w:lang w:eastAsia="zh-CN"/>
        </w:rPr>
        <w:t>Conclusion</w:t>
      </w:r>
    </w:p>
    <w:p w14:paraId="266073E0" w14:textId="513CF5D7" w:rsidR="0049482D" w:rsidRDefault="00DB4E26" w:rsidP="00E75006">
      <w:pPr>
        <w:pStyle w:val="a0"/>
        <w:spacing w:line="360"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w:t>
      </w:r>
      <w:r w:rsidR="00A0598D">
        <w:rPr>
          <w:rFonts w:eastAsia="宋体"/>
          <w:szCs w:val="20"/>
          <w:lang w:eastAsia="zh-CN"/>
        </w:rPr>
        <w:t>additional study on AI/ML based CSI compression</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2AB0175E" w14:textId="219C98BA" w:rsidR="00124E9C" w:rsidRPr="00FB32C2" w:rsidRDefault="00124E9C" w:rsidP="00E75006">
      <w:pPr>
        <w:pStyle w:val="a0"/>
        <w:spacing w:line="360" w:lineRule="auto"/>
        <w:rPr>
          <w:rFonts w:eastAsia="宋体"/>
          <w:b/>
          <w:lang w:eastAsia="zh-CN"/>
        </w:rPr>
      </w:pPr>
      <w:r w:rsidRPr="00FB32C2">
        <w:rPr>
          <w:rFonts w:eastAsia="宋体"/>
          <w:b/>
          <w:lang w:eastAsia="zh-CN"/>
        </w:rPr>
        <w:fldChar w:fldCharType="begin"/>
      </w:r>
      <w:r w:rsidRPr="00FB32C2">
        <w:rPr>
          <w:rFonts w:eastAsia="宋体"/>
          <w:b/>
          <w:lang w:eastAsia="zh-CN"/>
        </w:rPr>
        <w:instrText xml:space="preserve"> </w:instrText>
      </w:r>
      <w:r w:rsidRPr="00FB32C2">
        <w:rPr>
          <w:rFonts w:eastAsia="宋体" w:hint="eastAsia"/>
          <w:b/>
          <w:lang w:eastAsia="zh-CN"/>
        </w:rPr>
        <w:instrText>REF _Ref158281976 \h</w:instrText>
      </w:r>
      <w:r w:rsidRPr="00FB32C2">
        <w:rPr>
          <w:rFonts w:eastAsia="宋体"/>
          <w:b/>
          <w:lang w:eastAsia="zh-CN"/>
        </w:rPr>
        <w:instrText xml:space="preserve"> </w:instrText>
      </w:r>
      <w:r w:rsidR="00FB32C2">
        <w:rPr>
          <w:rFonts w:eastAsia="宋体"/>
          <w:b/>
          <w:lang w:eastAsia="zh-CN"/>
        </w:rPr>
        <w:instrText xml:space="preserve"> \* MERGEFORMAT </w:instrText>
      </w:r>
      <w:r w:rsidRPr="00FB32C2">
        <w:rPr>
          <w:rFonts w:eastAsia="宋体"/>
          <w:b/>
          <w:lang w:eastAsia="zh-CN"/>
        </w:rPr>
      </w:r>
      <w:r w:rsidRPr="00FB32C2">
        <w:rPr>
          <w:rFonts w:eastAsia="宋体"/>
          <w:b/>
          <w:lang w:eastAsia="zh-CN"/>
        </w:rPr>
        <w:fldChar w:fldCharType="separate"/>
      </w:r>
      <w:r w:rsidRPr="00FB32C2">
        <w:rPr>
          <w:b/>
          <w:i/>
        </w:rPr>
        <w:t xml:space="preserve">Observation </w:t>
      </w:r>
      <w:r w:rsidRPr="00FB32C2">
        <w:rPr>
          <w:b/>
          <w:i/>
          <w:noProof/>
        </w:rPr>
        <w:t>1</w:t>
      </w:r>
      <w:r w:rsidRPr="00FB32C2">
        <w:rPr>
          <w:b/>
          <w:i/>
        </w:rPr>
        <w:t xml:space="preserve">: regarding the SGCS of CSI compression, cell-specific model outperforms cell-common model and Rel-16 </w:t>
      </w:r>
      <w:proofErr w:type="spellStart"/>
      <w:r w:rsidRPr="00FB32C2">
        <w:rPr>
          <w:b/>
          <w:i/>
        </w:rPr>
        <w:t>eTypeII</w:t>
      </w:r>
      <w:proofErr w:type="spellEnd"/>
      <w:r w:rsidRPr="00FB32C2">
        <w:rPr>
          <w:b/>
          <w:i/>
        </w:rPr>
        <w:t xml:space="preserve"> baseline, especially for outdoor </w:t>
      </w:r>
      <w:proofErr w:type="spellStart"/>
      <w:r w:rsidRPr="00FB32C2">
        <w:rPr>
          <w:b/>
          <w:i/>
        </w:rPr>
        <w:t>NLoS</w:t>
      </w:r>
      <w:proofErr w:type="spellEnd"/>
      <w:r w:rsidRPr="00FB32C2">
        <w:rPr>
          <w:b/>
          <w:i/>
        </w:rPr>
        <w:t xml:space="preserve"> heavy scenarios.</w:t>
      </w:r>
      <w:r w:rsidRPr="00FB32C2">
        <w:rPr>
          <w:rFonts w:eastAsia="宋体"/>
          <w:b/>
          <w:lang w:eastAsia="zh-CN"/>
        </w:rPr>
        <w:fldChar w:fldCharType="end"/>
      </w:r>
    </w:p>
    <w:p w14:paraId="54CE0448" w14:textId="60B8CC30" w:rsidR="00124E9C" w:rsidRDefault="00124E9C" w:rsidP="00E75006">
      <w:pPr>
        <w:pStyle w:val="a0"/>
        <w:spacing w:line="360" w:lineRule="auto"/>
        <w:rPr>
          <w:rFonts w:eastAsia="宋体"/>
          <w:b/>
          <w:lang w:eastAsia="zh-CN"/>
        </w:rPr>
      </w:pPr>
      <w:r w:rsidRPr="00FB32C2">
        <w:rPr>
          <w:rFonts w:eastAsia="宋体"/>
          <w:b/>
          <w:lang w:eastAsia="zh-CN"/>
        </w:rPr>
        <w:fldChar w:fldCharType="begin"/>
      </w:r>
      <w:r w:rsidRPr="00FB32C2">
        <w:rPr>
          <w:rFonts w:eastAsia="宋体"/>
          <w:b/>
          <w:lang w:eastAsia="zh-CN"/>
        </w:rPr>
        <w:instrText xml:space="preserve"> </w:instrText>
      </w:r>
      <w:r w:rsidRPr="00FB32C2">
        <w:rPr>
          <w:rFonts w:eastAsia="宋体" w:hint="eastAsia"/>
          <w:b/>
          <w:lang w:eastAsia="zh-CN"/>
        </w:rPr>
        <w:instrText>REF _Ref158281985 \h</w:instrText>
      </w:r>
      <w:r w:rsidRPr="00FB32C2">
        <w:rPr>
          <w:rFonts w:eastAsia="宋体"/>
          <w:b/>
          <w:lang w:eastAsia="zh-CN"/>
        </w:rPr>
        <w:instrText xml:space="preserve"> </w:instrText>
      </w:r>
      <w:r w:rsidR="00FB32C2">
        <w:rPr>
          <w:rFonts w:eastAsia="宋体"/>
          <w:b/>
          <w:lang w:eastAsia="zh-CN"/>
        </w:rPr>
        <w:instrText xml:space="preserve"> \* MERGEFORMAT </w:instrText>
      </w:r>
      <w:r w:rsidRPr="00FB32C2">
        <w:rPr>
          <w:rFonts w:eastAsia="宋体"/>
          <w:b/>
          <w:lang w:eastAsia="zh-CN"/>
        </w:rPr>
      </w:r>
      <w:r w:rsidRPr="00FB32C2">
        <w:rPr>
          <w:rFonts w:eastAsia="宋体"/>
          <w:b/>
          <w:lang w:eastAsia="zh-CN"/>
        </w:rPr>
        <w:fldChar w:fldCharType="separate"/>
      </w:r>
      <w:r w:rsidRPr="00FB32C2">
        <w:rPr>
          <w:b/>
          <w:i/>
          <w:szCs w:val="20"/>
        </w:rPr>
        <w:t xml:space="preserve">Observation </w:t>
      </w:r>
      <w:r w:rsidRPr="00FB32C2">
        <w:rPr>
          <w:b/>
          <w:i/>
          <w:noProof/>
          <w:szCs w:val="20"/>
        </w:rPr>
        <w:t>2</w:t>
      </w:r>
      <w:r w:rsidRPr="00FB32C2">
        <w:rPr>
          <w:b/>
          <w:i/>
          <w:szCs w:val="20"/>
        </w:rPr>
        <w:t>: regarding the SGCS of CSI compression, cell-specific model has larger performance gain when spatial consistency in considered.</w:t>
      </w:r>
      <w:r w:rsidRPr="00FB32C2">
        <w:rPr>
          <w:rFonts w:eastAsia="宋体"/>
          <w:b/>
          <w:lang w:eastAsia="zh-CN"/>
        </w:rPr>
        <w:fldChar w:fldCharType="end"/>
      </w:r>
      <w:bookmarkStart w:id="14" w:name="_GoBack"/>
      <w:bookmarkEnd w:id="14"/>
    </w:p>
    <w:p w14:paraId="7C447282" w14:textId="48994AEB" w:rsidR="00120174" w:rsidRPr="00120174" w:rsidRDefault="00120174" w:rsidP="00E75006">
      <w:pPr>
        <w:pStyle w:val="a0"/>
        <w:spacing w:line="360" w:lineRule="auto"/>
        <w:rPr>
          <w:b/>
          <w:i/>
          <w:szCs w:val="20"/>
        </w:rPr>
      </w:pPr>
      <w:r w:rsidRPr="00120174">
        <w:rPr>
          <w:b/>
          <w:i/>
          <w:szCs w:val="20"/>
        </w:rPr>
        <w:fldChar w:fldCharType="begin"/>
      </w:r>
      <w:r w:rsidRPr="00120174">
        <w:rPr>
          <w:b/>
          <w:i/>
          <w:szCs w:val="20"/>
        </w:rPr>
        <w:instrText xml:space="preserve"> </w:instrText>
      </w:r>
      <w:r w:rsidRPr="00120174">
        <w:rPr>
          <w:rFonts w:hint="eastAsia"/>
          <w:b/>
          <w:i/>
          <w:szCs w:val="20"/>
        </w:rPr>
        <w:instrText>REF _Ref159248678 \h</w:instrText>
      </w:r>
      <w:r w:rsidRPr="00120174">
        <w:rPr>
          <w:b/>
          <w:i/>
          <w:szCs w:val="20"/>
        </w:rPr>
        <w:instrText xml:space="preserve"> </w:instrText>
      </w:r>
      <w:r w:rsidRPr="00120174">
        <w:rPr>
          <w:b/>
          <w:i/>
          <w:szCs w:val="20"/>
        </w:rPr>
      </w:r>
      <w:r>
        <w:rPr>
          <w:b/>
          <w:i/>
          <w:szCs w:val="20"/>
        </w:rPr>
        <w:instrText xml:space="preserve"> \* MERGEFORMAT </w:instrText>
      </w:r>
      <w:r w:rsidRPr="00120174">
        <w:rPr>
          <w:b/>
          <w:i/>
          <w:szCs w:val="20"/>
        </w:rPr>
        <w:fldChar w:fldCharType="separate"/>
      </w:r>
      <w:r w:rsidRPr="00120174">
        <w:rPr>
          <w:b/>
          <w:i/>
          <w:szCs w:val="20"/>
        </w:rPr>
        <w:t xml:space="preserve">Observation 3: for users with worst performance of Rel-16 </w:t>
      </w:r>
      <w:proofErr w:type="spellStart"/>
      <w:r w:rsidRPr="00120174">
        <w:rPr>
          <w:b/>
          <w:i/>
          <w:szCs w:val="20"/>
        </w:rPr>
        <w:t>eTypeII</w:t>
      </w:r>
      <w:proofErr w:type="spellEnd"/>
      <w:r w:rsidRPr="00120174">
        <w:rPr>
          <w:b/>
          <w:i/>
          <w:szCs w:val="20"/>
        </w:rPr>
        <w:t xml:space="preserve"> baseline, both cell-common model and cell-specific model achieve higher performance gain compared with average level within the cell. The functionality/model of AI/ML based CSI compression can be enabled for this part of users.</w:t>
      </w:r>
      <w:r w:rsidRPr="00120174">
        <w:rPr>
          <w:b/>
          <w:i/>
          <w:szCs w:val="20"/>
        </w:rPr>
        <w:fldChar w:fldCharType="end"/>
      </w:r>
    </w:p>
    <w:p w14:paraId="2C7E2C86" w14:textId="3BDC0352" w:rsidR="00120174" w:rsidRPr="00120174" w:rsidRDefault="00120174" w:rsidP="00E75006">
      <w:pPr>
        <w:pStyle w:val="a0"/>
        <w:spacing w:line="360" w:lineRule="auto"/>
        <w:rPr>
          <w:rFonts w:hint="eastAsia"/>
          <w:b/>
          <w:i/>
          <w:szCs w:val="20"/>
        </w:rPr>
      </w:pPr>
      <w:r w:rsidRPr="00120174">
        <w:rPr>
          <w:b/>
          <w:i/>
          <w:szCs w:val="20"/>
        </w:rPr>
        <w:fldChar w:fldCharType="begin"/>
      </w:r>
      <w:r w:rsidRPr="00120174">
        <w:rPr>
          <w:b/>
          <w:i/>
          <w:szCs w:val="20"/>
        </w:rPr>
        <w:instrText xml:space="preserve"> REF _Ref159248680 \h </w:instrText>
      </w:r>
      <w:r w:rsidRPr="00120174">
        <w:rPr>
          <w:b/>
          <w:i/>
          <w:szCs w:val="20"/>
        </w:rPr>
      </w:r>
      <w:r>
        <w:rPr>
          <w:b/>
          <w:i/>
          <w:szCs w:val="20"/>
        </w:rPr>
        <w:instrText xml:space="preserve"> \* MERGEFORMAT </w:instrText>
      </w:r>
      <w:r w:rsidRPr="00120174">
        <w:rPr>
          <w:b/>
          <w:i/>
          <w:szCs w:val="20"/>
        </w:rPr>
        <w:fldChar w:fldCharType="separate"/>
      </w:r>
      <w:r w:rsidRPr="00120174">
        <w:rPr>
          <w:b/>
          <w:i/>
          <w:szCs w:val="20"/>
        </w:rPr>
        <w:t xml:space="preserve">Observation 4: for users with K% users with highest performance gain and K% users with worst performance of Rel-16 </w:t>
      </w:r>
      <w:proofErr w:type="spellStart"/>
      <w:r w:rsidRPr="00120174">
        <w:rPr>
          <w:b/>
          <w:i/>
          <w:szCs w:val="20"/>
        </w:rPr>
        <w:t>eTypeII</w:t>
      </w:r>
      <w:proofErr w:type="spellEnd"/>
      <w:r w:rsidRPr="00120174">
        <w:rPr>
          <w:b/>
          <w:i/>
          <w:szCs w:val="20"/>
        </w:rPr>
        <w:t xml:space="preserve"> baseline, the performance gap between cell-specific model and cell-common model grows larger when smaller K% users are selected.</w:t>
      </w:r>
      <w:r w:rsidRPr="00120174">
        <w:rPr>
          <w:b/>
          <w:i/>
          <w:szCs w:val="20"/>
        </w:rPr>
        <w:fldChar w:fldCharType="end"/>
      </w:r>
    </w:p>
    <w:p w14:paraId="5B57990D" w14:textId="5973461A" w:rsidR="00124E9C" w:rsidRPr="00FB32C2" w:rsidRDefault="00124E9C" w:rsidP="00E75006">
      <w:pPr>
        <w:pStyle w:val="a0"/>
        <w:spacing w:line="360" w:lineRule="auto"/>
        <w:rPr>
          <w:rFonts w:eastAsia="宋体"/>
          <w:b/>
          <w:lang w:eastAsia="zh-CN"/>
        </w:rPr>
      </w:pPr>
      <w:r w:rsidRPr="00FB32C2">
        <w:rPr>
          <w:rFonts w:eastAsia="宋体"/>
          <w:b/>
          <w:lang w:eastAsia="zh-CN"/>
        </w:rPr>
        <w:fldChar w:fldCharType="begin"/>
      </w:r>
      <w:r w:rsidRPr="00FB32C2">
        <w:rPr>
          <w:rFonts w:eastAsia="宋体"/>
          <w:b/>
          <w:lang w:eastAsia="zh-CN"/>
        </w:rPr>
        <w:instrText xml:space="preserve"> </w:instrText>
      </w:r>
      <w:r w:rsidRPr="00FB32C2">
        <w:rPr>
          <w:rFonts w:eastAsia="宋体" w:hint="eastAsia"/>
          <w:b/>
          <w:lang w:eastAsia="zh-CN"/>
        </w:rPr>
        <w:instrText>REF _Ref158281995 \h</w:instrText>
      </w:r>
      <w:r w:rsidRPr="00FB32C2">
        <w:rPr>
          <w:rFonts w:eastAsia="宋体"/>
          <w:b/>
          <w:lang w:eastAsia="zh-CN"/>
        </w:rPr>
        <w:instrText xml:space="preserve"> </w:instrText>
      </w:r>
      <w:r w:rsidR="00FB32C2">
        <w:rPr>
          <w:rFonts w:eastAsia="宋体"/>
          <w:b/>
          <w:lang w:eastAsia="zh-CN"/>
        </w:rPr>
        <w:instrText xml:space="preserve"> \* MERGEFORMAT </w:instrText>
      </w:r>
      <w:r w:rsidRPr="00FB32C2">
        <w:rPr>
          <w:rFonts w:eastAsia="宋体"/>
          <w:b/>
          <w:lang w:eastAsia="zh-CN"/>
        </w:rPr>
      </w:r>
      <w:r w:rsidRPr="00FB32C2">
        <w:rPr>
          <w:rFonts w:eastAsia="宋体"/>
          <w:b/>
          <w:lang w:eastAsia="zh-CN"/>
        </w:rPr>
        <w:fldChar w:fldCharType="separate"/>
      </w:r>
      <w:r w:rsidRPr="00FB32C2">
        <w:rPr>
          <w:b/>
          <w:i/>
          <w:szCs w:val="20"/>
        </w:rPr>
        <w:t xml:space="preserve">Proposal </w:t>
      </w:r>
      <w:r w:rsidRPr="00FB32C2">
        <w:rPr>
          <w:b/>
          <w:i/>
          <w:noProof/>
          <w:szCs w:val="20"/>
        </w:rPr>
        <w:t>1</w:t>
      </w:r>
      <w:r w:rsidRPr="00FB32C2">
        <w:rPr>
          <w:b/>
          <w:i/>
          <w:szCs w:val="20"/>
        </w:rPr>
        <w:t>: suggest to study AI/ML based CSI compression with cell-specific model in Rel-19, and discuss the EVM including the following aspects:</w:t>
      </w:r>
      <w:r w:rsidRPr="00FB32C2">
        <w:rPr>
          <w:rFonts w:eastAsia="宋体"/>
          <w:b/>
          <w:lang w:eastAsia="zh-CN"/>
        </w:rPr>
        <w:fldChar w:fldCharType="end"/>
      </w:r>
    </w:p>
    <w:p w14:paraId="07754D74" w14:textId="77777777" w:rsidR="00FB32C2" w:rsidRPr="00FB32C2" w:rsidRDefault="00FB32C2" w:rsidP="00FB32C2">
      <w:pPr>
        <w:pStyle w:val="aa"/>
        <w:numPr>
          <w:ilvl w:val="0"/>
          <w:numId w:val="8"/>
        </w:numPr>
        <w:spacing w:line="360" w:lineRule="auto"/>
        <w:rPr>
          <w:rFonts w:eastAsiaTheme="minorEastAsia"/>
          <w:b/>
          <w:i/>
          <w:szCs w:val="20"/>
          <w:lang w:eastAsia="zh-CN"/>
        </w:rPr>
      </w:pPr>
      <w:r w:rsidRPr="00FB32C2">
        <w:rPr>
          <w:rFonts w:eastAsiaTheme="minorEastAsia"/>
          <w:b/>
          <w:i/>
          <w:szCs w:val="20"/>
          <w:lang w:eastAsia="zh-CN"/>
        </w:rPr>
        <w:t>Impact of spatial consistency</w:t>
      </w:r>
    </w:p>
    <w:p w14:paraId="37FD3209" w14:textId="00C9A373" w:rsidR="00FB32C2" w:rsidRPr="00FB32C2" w:rsidRDefault="00FB32C2" w:rsidP="00E75006">
      <w:pPr>
        <w:pStyle w:val="aa"/>
        <w:numPr>
          <w:ilvl w:val="0"/>
          <w:numId w:val="8"/>
        </w:numPr>
        <w:spacing w:line="360" w:lineRule="auto"/>
        <w:rPr>
          <w:rFonts w:eastAsiaTheme="minorEastAsia"/>
          <w:b/>
          <w:i/>
          <w:szCs w:val="20"/>
          <w:lang w:eastAsia="zh-CN"/>
        </w:rPr>
      </w:pPr>
      <w:r w:rsidRPr="00FB32C2">
        <w:rPr>
          <w:rFonts w:eastAsiaTheme="minorEastAsia" w:hint="eastAsia"/>
          <w:b/>
          <w:i/>
          <w:szCs w:val="20"/>
          <w:lang w:eastAsia="zh-CN"/>
        </w:rPr>
        <w:t>D</w:t>
      </w:r>
      <w:r w:rsidRPr="00FB32C2">
        <w:rPr>
          <w:rFonts w:eastAsiaTheme="minorEastAsia"/>
          <w:b/>
          <w:i/>
          <w:szCs w:val="20"/>
          <w:lang w:eastAsia="zh-CN"/>
        </w:rPr>
        <w:t xml:space="preserve">ifferent scenarios, e.g., indoor/outdoor UE distributions, </w:t>
      </w:r>
      <w:proofErr w:type="spellStart"/>
      <w:r w:rsidRPr="00FB32C2">
        <w:rPr>
          <w:rFonts w:eastAsiaTheme="minorEastAsia"/>
          <w:b/>
          <w:i/>
          <w:szCs w:val="20"/>
          <w:lang w:eastAsia="zh-CN"/>
        </w:rPr>
        <w:t>LoS</w:t>
      </w:r>
      <w:proofErr w:type="spellEnd"/>
      <w:r w:rsidRPr="00FB32C2">
        <w:rPr>
          <w:rFonts w:eastAsiaTheme="minorEastAsia"/>
          <w:b/>
          <w:i/>
          <w:szCs w:val="20"/>
          <w:lang w:eastAsia="zh-CN"/>
        </w:rPr>
        <w:t>/</w:t>
      </w:r>
      <w:proofErr w:type="spellStart"/>
      <w:r w:rsidRPr="00FB32C2">
        <w:rPr>
          <w:rFonts w:eastAsiaTheme="minorEastAsia"/>
          <w:b/>
          <w:i/>
          <w:szCs w:val="20"/>
          <w:lang w:eastAsia="zh-CN"/>
        </w:rPr>
        <w:t>NLoS</w:t>
      </w:r>
      <w:proofErr w:type="spellEnd"/>
      <w:r w:rsidRPr="00FB32C2">
        <w:rPr>
          <w:rFonts w:eastAsiaTheme="minorEastAsia"/>
          <w:b/>
          <w:i/>
          <w:szCs w:val="20"/>
          <w:lang w:eastAsia="zh-CN"/>
        </w:rPr>
        <w:t xml:space="preserve"> ratios. </w:t>
      </w:r>
    </w:p>
    <w:p w14:paraId="05F327F1" w14:textId="365538F9" w:rsidR="00124E9C" w:rsidRPr="00FB32C2" w:rsidRDefault="00124E9C" w:rsidP="00E75006">
      <w:pPr>
        <w:pStyle w:val="a0"/>
        <w:spacing w:line="360" w:lineRule="auto"/>
        <w:rPr>
          <w:rFonts w:eastAsia="宋体"/>
          <w:b/>
          <w:lang w:eastAsia="zh-CN"/>
        </w:rPr>
      </w:pPr>
      <w:r w:rsidRPr="00FB32C2">
        <w:rPr>
          <w:rFonts w:eastAsia="宋体"/>
          <w:b/>
          <w:lang w:eastAsia="zh-CN"/>
        </w:rPr>
        <w:fldChar w:fldCharType="begin"/>
      </w:r>
      <w:r w:rsidRPr="00FB32C2">
        <w:rPr>
          <w:rFonts w:eastAsia="宋体"/>
          <w:b/>
          <w:lang w:eastAsia="zh-CN"/>
        </w:rPr>
        <w:instrText xml:space="preserve"> </w:instrText>
      </w:r>
      <w:r w:rsidRPr="00FB32C2">
        <w:rPr>
          <w:rFonts w:eastAsia="宋体" w:hint="eastAsia"/>
          <w:b/>
          <w:lang w:eastAsia="zh-CN"/>
        </w:rPr>
        <w:instrText>REF _Ref158281999 \h</w:instrText>
      </w:r>
      <w:r w:rsidRPr="00FB32C2">
        <w:rPr>
          <w:rFonts w:eastAsia="宋体"/>
          <w:b/>
          <w:lang w:eastAsia="zh-CN"/>
        </w:rPr>
        <w:instrText xml:space="preserve"> </w:instrText>
      </w:r>
      <w:r w:rsidR="00FB32C2">
        <w:rPr>
          <w:rFonts w:eastAsia="宋体"/>
          <w:b/>
          <w:lang w:eastAsia="zh-CN"/>
        </w:rPr>
        <w:instrText xml:space="preserve"> \* MERGEFORMAT </w:instrText>
      </w:r>
      <w:r w:rsidRPr="00FB32C2">
        <w:rPr>
          <w:rFonts w:eastAsia="宋体"/>
          <w:b/>
          <w:lang w:eastAsia="zh-CN"/>
        </w:rPr>
      </w:r>
      <w:r w:rsidRPr="00FB32C2">
        <w:rPr>
          <w:rFonts w:eastAsia="宋体"/>
          <w:b/>
          <w:lang w:eastAsia="zh-CN"/>
        </w:rPr>
        <w:fldChar w:fldCharType="separate"/>
      </w:r>
      <w:r w:rsidRPr="00FB32C2">
        <w:rPr>
          <w:b/>
          <w:i/>
        </w:rPr>
        <w:t xml:space="preserve">Proposal </w:t>
      </w:r>
      <w:r w:rsidRPr="00FB32C2">
        <w:rPr>
          <w:b/>
          <w:i/>
          <w:noProof/>
        </w:rPr>
        <w:t>2</w:t>
      </w:r>
      <w:r w:rsidRPr="00FB32C2">
        <w:rPr>
          <w:b/>
          <w:i/>
        </w:rPr>
        <w:t>: regarding the data collection for CSI compression, cell/site/scenario related “condition information” and “addition condition information” should be considered during the data collection stage</w:t>
      </w:r>
      <w:r w:rsidRPr="00FB32C2">
        <w:rPr>
          <w:rFonts w:eastAsia="宋体"/>
          <w:b/>
          <w:lang w:eastAsia="zh-CN"/>
        </w:rPr>
        <w:fldChar w:fldCharType="end"/>
      </w:r>
      <w:r w:rsidRPr="00FB32C2">
        <w:rPr>
          <w:rFonts w:eastAsia="宋体"/>
          <w:b/>
          <w:lang w:eastAsia="zh-CN"/>
        </w:rPr>
        <w:t>.</w:t>
      </w:r>
    </w:p>
    <w:p w14:paraId="758AFFB2" w14:textId="77777777" w:rsidR="00FB32C2" w:rsidRPr="00FB32C2" w:rsidRDefault="00FB32C2" w:rsidP="00FB32C2">
      <w:pPr>
        <w:pStyle w:val="a0"/>
        <w:numPr>
          <w:ilvl w:val="0"/>
          <w:numId w:val="10"/>
        </w:numPr>
        <w:spacing w:line="360" w:lineRule="auto"/>
        <w:rPr>
          <w:rFonts w:eastAsiaTheme="minorEastAsia"/>
          <w:b/>
          <w:i/>
          <w:lang w:eastAsia="zh-CN"/>
        </w:rPr>
      </w:pPr>
      <w:r w:rsidRPr="00FB32C2">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3EEF187B" w14:textId="0F96A74B" w:rsidR="00FB32C2" w:rsidRPr="00FB32C2" w:rsidRDefault="00FB32C2" w:rsidP="00E75006">
      <w:pPr>
        <w:pStyle w:val="aa"/>
        <w:numPr>
          <w:ilvl w:val="0"/>
          <w:numId w:val="10"/>
        </w:numPr>
        <w:spacing w:line="360" w:lineRule="auto"/>
        <w:jc w:val="both"/>
        <w:rPr>
          <w:b/>
          <w:i/>
        </w:rPr>
      </w:pPr>
      <w:r w:rsidRPr="00FB32C2">
        <w:rPr>
          <w:rFonts w:eastAsiaTheme="minorEastAsia" w:hint="eastAsia"/>
          <w:b/>
          <w:i/>
          <w:lang w:eastAsia="zh-CN"/>
        </w:rPr>
        <w:t>A</w:t>
      </w:r>
      <w:r w:rsidRPr="00FB32C2">
        <w:rPr>
          <w:rFonts w:eastAsiaTheme="minorEastAsia"/>
          <w:b/>
          <w:i/>
          <w:lang w:eastAsia="zh-CN"/>
        </w:rPr>
        <w:t xml:space="preserve">dditional condition information including cell/site/scenario related information such as cell/site/scenario </w:t>
      </w:r>
      <w:r w:rsidRPr="00FB32C2">
        <w:rPr>
          <w:rFonts w:eastAsiaTheme="minorEastAsia" w:hint="eastAsia"/>
          <w:b/>
          <w:i/>
          <w:lang w:eastAsia="zh-CN"/>
        </w:rPr>
        <w:t>ID</w:t>
      </w:r>
      <w:r w:rsidRPr="00FB32C2">
        <w:rPr>
          <w:rFonts w:eastAsiaTheme="minorEastAsia"/>
          <w:b/>
          <w:i/>
          <w:lang w:eastAsia="zh-CN"/>
        </w:rPr>
        <w:t xml:space="preserve">, indoor/outdoor indication, </w:t>
      </w:r>
      <w:proofErr w:type="spellStart"/>
      <w:r w:rsidRPr="00FB32C2">
        <w:rPr>
          <w:rFonts w:eastAsiaTheme="minorEastAsia"/>
          <w:b/>
          <w:i/>
          <w:lang w:eastAsia="zh-CN"/>
        </w:rPr>
        <w:t>LoS</w:t>
      </w:r>
      <w:proofErr w:type="spellEnd"/>
      <w:r w:rsidRPr="00FB32C2">
        <w:rPr>
          <w:rFonts w:eastAsiaTheme="minorEastAsia"/>
          <w:b/>
          <w:i/>
          <w:lang w:eastAsia="zh-CN"/>
        </w:rPr>
        <w:t>/</w:t>
      </w:r>
      <w:proofErr w:type="spellStart"/>
      <w:r w:rsidRPr="00FB32C2">
        <w:rPr>
          <w:rFonts w:eastAsiaTheme="minorEastAsia"/>
          <w:b/>
          <w:i/>
          <w:lang w:eastAsia="zh-CN"/>
        </w:rPr>
        <w:t>NLoS</w:t>
      </w:r>
      <w:proofErr w:type="spellEnd"/>
      <w:r w:rsidRPr="00FB32C2">
        <w:rPr>
          <w:rFonts w:eastAsiaTheme="minorEastAsia"/>
          <w:b/>
          <w:i/>
          <w:lang w:eastAsia="zh-CN"/>
        </w:rPr>
        <w:t xml:space="preserve"> flag and UE ID.</w:t>
      </w:r>
    </w:p>
    <w:p w14:paraId="2681AC33" w14:textId="7E778703" w:rsidR="00124E9C" w:rsidRPr="00FB32C2" w:rsidRDefault="00124E9C" w:rsidP="00E75006">
      <w:pPr>
        <w:pStyle w:val="a0"/>
        <w:spacing w:line="360" w:lineRule="auto"/>
        <w:rPr>
          <w:rFonts w:eastAsia="宋体"/>
          <w:b/>
          <w:lang w:eastAsia="zh-CN"/>
        </w:rPr>
      </w:pPr>
      <w:r w:rsidRPr="00FB32C2">
        <w:rPr>
          <w:rFonts w:eastAsia="宋体"/>
          <w:b/>
          <w:lang w:eastAsia="zh-CN"/>
        </w:rPr>
        <w:fldChar w:fldCharType="begin"/>
      </w:r>
      <w:r w:rsidRPr="00FB32C2">
        <w:rPr>
          <w:rFonts w:eastAsia="宋体"/>
          <w:b/>
          <w:lang w:eastAsia="zh-CN"/>
        </w:rPr>
        <w:instrText xml:space="preserve"> </w:instrText>
      </w:r>
      <w:r w:rsidRPr="00FB32C2">
        <w:rPr>
          <w:rFonts w:eastAsia="宋体" w:hint="eastAsia"/>
          <w:b/>
          <w:lang w:eastAsia="zh-CN"/>
        </w:rPr>
        <w:instrText>REF _Ref158282005 \h</w:instrText>
      </w:r>
      <w:r w:rsidRPr="00FB32C2">
        <w:rPr>
          <w:rFonts w:eastAsia="宋体"/>
          <w:b/>
          <w:lang w:eastAsia="zh-CN"/>
        </w:rPr>
        <w:instrText xml:space="preserve"> </w:instrText>
      </w:r>
      <w:r w:rsidR="00FB32C2">
        <w:rPr>
          <w:rFonts w:eastAsia="宋体"/>
          <w:b/>
          <w:lang w:eastAsia="zh-CN"/>
        </w:rPr>
        <w:instrText xml:space="preserve"> \* MERGEFORMAT </w:instrText>
      </w:r>
      <w:r w:rsidRPr="00FB32C2">
        <w:rPr>
          <w:rFonts w:eastAsia="宋体"/>
          <w:b/>
          <w:lang w:eastAsia="zh-CN"/>
        </w:rPr>
      </w:r>
      <w:r w:rsidRPr="00FB32C2">
        <w:rPr>
          <w:rFonts w:eastAsia="宋体"/>
          <w:b/>
          <w:lang w:eastAsia="zh-CN"/>
        </w:rPr>
        <w:fldChar w:fldCharType="separate"/>
      </w:r>
      <w:r w:rsidRPr="00FB32C2">
        <w:rPr>
          <w:b/>
          <w:i/>
        </w:rPr>
        <w:t xml:space="preserve">Proposal </w:t>
      </w:r>
      <w:r w:rsidRPr="00FB32C2">
        <w:rPr>
          <w:b/>
          <w:i/>
          <w:noProof/>
        </w:rPr>
        <w:t>3</w:t>
      </w:r>
      <w:r w:rsidRPr="00FB32C2">
        <w:rPr>
          <w:b/>
          <w:i/>
        </w:rPr>
        <w:t>: regarding the cell/site/scenario specific model training, two ways can be considered, including</w:t>
      </w:r>
      <w:r w:rsidRPr="00FB32C2">
        <w:rPr>
          <w:rFonts w:eastAsia="宋体"/>
          <w:b/>
          <w:lang w:eastAsia="zh-CN"/>
        </w:rPr>
        <w:fldChar w:fldCharType="end"/>
      </w:r>
    </w:p>
    <w:p w14:paraId="31DB3E85" w14:textId="77777777" w:rsidR="00FB32C2" w:rsidRPr="00FB32C2" w:rsidRDefault="00FB32C2" w:rsidP="00FB32C2">
      <w:pPr>
        <w:pStyle w:val="a0"/>
        <w:numPr>
          <w:ilvl w:val="0"/>
          <w:numId w:val="10"/>
        </w:numPr>
        <w:spacing w:line="360" w:lineRule="auto"/>
        <w:rPr>
          <w:rFonts w:eastAsiaTheme="minorEastAsia"/>
          <w:b/>
          <w:i/>
          <w:lang w:eastAsia="zh-CN"/>
        </w:rPr>
      </w:pPr>
      <w:r w:rsidRPr="00FB32C2">
        <w:rPr>
          <w:rFonts w:eastAsiaTheme="minorEastAsia"/>
          <w:b/>
          <w:i/>
          <w:lang w:eastAsia="zh-CN"/>
        </w:rPr>
        <w:t>Direct training based on large cell/site/scenario-specific datasets</w:t>
      </w:r>
    </w:p>
    <w:p w14:paraId="42FA4BFC" w14:textId="77777777" w:rsidR="00FB32C2" w:rsidRPr="00FB32C2" w:rsidRDefault="00FB32C2" w:rsidP="00FB32C2">
      <w:pPr>
        <w:pStyle w:val="aa"/>
        <w:numPr>
          <w:ilvl w:val="0"/>
          <w:numId w:val="10"/>
        </w:numPr>
        <w:spacing w:line="360" w:lineRule="auto"/>
        <w:jc w:val="both"/>
        <w:rPr>
          <w:b/>
          <w:i/>
        </w:rPr>
      </w:pPr>
      <w:r w:rsidRPr="00FB32C2">
        <w:rPr>
          <w:rFonts w:eastAsiaTheme="minorEastAsia"/>
          <w:b/>
          <w:i/>
          <w:lang w:eastAsia="zh-CN"/>
        </w:rPr>
        <w:lastRenderedPageBreak/>
        <w:t>Finetuning based on cell-common model with small cell/site/scenario-specific datasets</w:t>
      </w:r>
    </w:p>
    <w:p w14:paraId="1741C9F5" w14:textId="77777777" w:rsidR="00FB32C2" w:rsidRPr="00FB32C2" w:rsidRDefault="00FB32C2" w:rsidP="00FB32C2">
      <w:pPr>
        <w:spacing w:line="360" w:lineRule="auto"/>
        <w:jc w:val="both"/>
        <w:rPr>
          <w:rFonts w:eastAsiaTheme="minorEastAsia"/>
          <w:b/>
          <w:i/>
          <w:lang w:eastAsia="zh-CN"/>
        </w:rPr>
      </w:pPr>
      <w:r w:rsidRPr="00FB32C2">
        <w:rPr>
          <w:rFonts w:eastAsiaTheme="minorEastAsia"/>
          <w:b/>
          <w:i/>
          <w:lang w:eastAsia="zh-CN"/>
        </w:rPr>
        <w:t>The trade-off between potential performance gain and complexity/overhead should be further studied.</w:t>
      </w:r>
    </w:p>
    <w:p w14:paraId="6479DB34" w14:textId="77777777" w:rsidR="00FB32C2" w:rsidRPr="00FB32C2" w:rsidRDefault="00FB32C2" w:rsidP="00E75006">
      <w:pPr>
        <w:pStyle w:val="a0"/>
        <w:spacing w:line="360" w:lineRule="auto"/>
        <w:rPr>
          <w:rFonts w:eastAsia="宋体"/>
          <w:lang w:eastAsia="zh-CN"/>
        </w:rPr>
      </w:pPr>
    </w:p>
    <w:p w14:paraId="0F9AEEAA" w14:textId="77777777" w:rsidR="007F66C0" w:rsidRPr="00510266" w:rsidRDefault="007F66C0" w:rsidP="00E75006">
      <w:pPr>
        <w:pStyle w:val="1"/>
        <w:spacing w:line="360" w:lineRule="auto"/>
      </w:pPr>
      <w:r w:rsidRPr="00510266">
        <w:t>References</w:t>
      </w:r>
    </w:p>
    <w:p w14:paraId="45C2B631" w14:textId="5A231FF0" w:rsidR="008E767B" w:rsidRDefault="00FF67DA" w:rsidP="00E75006">
      <w:pPr>
        <w:numPr>
          <w:ilvl w:val="0"/>
          <w:numId w:val="2"/>
        </w:numPr>
        <w:spacing w:line="360" w:lineRule="auto"/>
        <w:jc w:val="both"/>
        <w:rPr>
          <w:rFonts w:eastAsia="宋体"/>
          <w:szCs w:val="20"/>
          <w:lang w:eastAsia="zh-CN"/>
        </w:rPr>
      </w:pPr>
      <w:r>
        <w:rPr>
          <w:rFonts w:eastAsia="宋体"/>
          <w:szCs w:val="20"/>
          <w:lang w:eastAsia="zh-CN"/>
        </w:rPr>
        <w:t>RP-234039 New WID on Artificial Intelligence (AI)/Machine Learning (ML) for NR Air Interface, 3GPP TSG RAN Meeting#102, Edinburgh, Scotland, December 11-15, 2023.</w:t>
      </w:r>
    </w:p>
    <w:p w14:paraId="7BFF0977" w14:textId="77777777" w:rsidR="00F24CFF" w:rsidRPr="000315B2" w:rsidRDefault="00F24CFF" w:rsidP="00E75006">
      <w:pPr>
        <w:pStyle w:val="a0"/>
        <w:spacing w:line="360" w:lineRule="auto"/>
        <w:rPr>
          <w:rFonts w:eastAsiaTheme="minorEastAsia"/>
          <w:lang w:eastAsia="zh-CN"/>
        </w:rPr>
      </w:pPr>
    </w:p>
    <w:sectPr w:rsidR="00F24CFF" w:rsidRPr="000315B2">
      <w:head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B74A8" w14:textId="77777777" w:rsidR="00A039D5" w:rsidRDefault="00A039D5" w:rsidP="001B3EB1">
      <w:r>
        <w:separator/>
      </w:r>
    </w:p>
  </w:endnote>
  <w:endnote w:type="continuationSeparator" w:id="0">
    <w:p w14:paraId="0B5E3657" w14:textId="77777777" w:rsidR="00A039D5" w:rsidRDefault="00A039D5" w:rsidP="001B3EB1">
      <w:r>
        <w:continuationSeparator/>
      </w:r>
    </w:p>
  </w:endnote>
  <w:endnote w:type="continuationNotice" w:id="1">
    <w:p w14:paraId="0A622566" w14:textId="77777777" w:rsidR="00A039D5" w:rsidRDefault="00A03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7338D" w14:textId="77777777" w:rsidR="00A039D5" w:rsidRDefault="00A039D5" w:rsidP="001B3EB1">
      <w:r>
        <w:separator/>
      </w:r>
    </w:p>
  </w:footnote>
  <w:footnote w:type="continuationSeparator" w:id="0">
    <w:p w14:paraId="52F91C88" w14:textId="77777777" w:rsidR="00A039D5" w:rsidRDefault="00A039D5" w:rsidP="001B3EB1">
      <w:r>
        <w:continuationSeparator/>
      </w:r>
    </w:p>
  </w:footnote>
  <w:footnote w:type="continuationNotice" w:id="1">
    <w:p w14:paraId="5B8C06C2" w14:textId="77777777" w:rsidR="00A039D5" w:rsidRDefault="00A03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C4B24" w:rsidRDefault="00EC4B2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B5B31"/>
    <w:multiLevelType w:val="hybridMultilevel"/>
    <w:tmpl w:val="7304D8DC"/>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EA7503"/>
    <w:multiLevelType w:val="hybridMultilevel"/>
    <w:tmpl w:val="FD6A6C04"/>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C63DAE"/>
    <w:multiLevelType w:val="hybridMultilevel"/>
    <w:tmpl w:val="E32A53F2"/>
    <w:lvl w:ilvl="0" w:tplc="296688F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A93B83"/>
    <w:multiLevelType w:val="hybridMultilevel"/>
    <w:tmpl w:val="85F81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DE7814"/>
    <w:multiLevelType w:val="hybridMultilevel"/>
    <w:tmpl w:val="CC86EF92"/>
    <w:lvl w:ilvl="0" w:tplc="5C44F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4F0E33"/>
    <w:multiLevelType w:val="hybridMultilevel"/>
    <w:tmpl w:val="E0F4B0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1"/>
  </w:num>
  <w:num w:numId="6">
    <w:abstractNumId w:val="3"/>
  </w:num>
  <w:num w:numId="7">
    <w:abstractNumId w:val="5"/>
  </w:num>
  <w:num w:numId="8">
    <w:abstractNumId w:val="9"/>
  </w:num>
  <w:num w:numId="9">
    <w:abstractNumId w:val="10"/>
  </w:num>
  <w:num w:numId="10">
    <w:abstractNumId w:val="2"/>
  </w:num>
  <w:num w:numId="11">
    <w:abstractNumId w:val="6"/>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FA2"/>
    <w:rsid w:val="000026A8"/>
    <w:rsid w:val="00002F49"/>
    <w:rsid w:val="000033DA"/>
    <w:rsid w:val="00003CCB"/>
    <w:rsid w:val="0000469E"/>
    <w:rsid w:val="000046C7"/>
    <w:rsid w:val="00006052"/>
    <w:rsid w:val="00006D6F"/>
    <w:rsid w:val="00006FE0"/>
    <w:rsid w:val="00007DA3"/>
    <w:rsid w:val="00010402"/>
    <w:rsid w:val="00010BEA"/>
    <w:rsid w:val="00011284"/>
    <w:rsid w:val="00013532"/>
    <w:rsid w:val="00013BF4"/>
    <w:rsid w:val="00014220"/>
    <w:rsid w:val="0001493A"/>
    <w:rsid w:val="000152E5"/>
    <w:rsid w:val="0001566F"/>
    <w:rsid w:val="0001589E"/>
    <w:rsid w:val="00016118"/>
    <w:rsid w:val="0001659E"/>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244A"/>
    <w:rsid w:val="00033052"/>
    <w:rsid w:val="00033684"/>
    <w:rsid w:val="00033A47"/>
    <w:rsid w:val="00033E07"/>
    <w:rsid w:val="000340D5"/>
    <w:rsid w:val="000340E4"/>
    <w:rsid w:val="00034EC4"/>
    <w:rsid w:val="0003552C"/>
    <w:rsid w:val="00035B56"/>
    <w:rsid w:val="00036339"/>
    <w:rsid w:val="00036976"/>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0FF9"/>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52D0"/>
    <w:rsid w:val="000664CC"/>
    <w:rsid w:val="00066B4A"/>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781"/>
    <w:rsid w:val="0007714F"/>
    <w:rsid w:val="000807DB"/>
    <w:rsid w:val="00081DC2"/>
    <w:rsid w:val="0008285D"/>
    <w:rsid w:val="000848AE"/>
    <w:rsid w:val="000848BB"/>
    <w:rsid w:val="00084F0F"/>
    <w:rsid w:val="000852ED"/>
    <w:rsid w:val="00085C15"/>
    <w:rsid w:val="000870A2"/>
    <w:rsid w:val="00087D1F"/>
    <w:rsid w:val="00090029"/>
    <w:rsid w:val="000901BA"/>
    <w:rsid w:val="00090527"/>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7BD"/>
    <w:rsid w:val="000A4877"/>
    <w:rsid w:val="000A5001"/>
    <w:rsid w:val="000A60A2"/>
    <w:rsid w:val="000A6A16"/>
    <w:rsid w:val="000A7536"/>
    <w:rsid w:val="000A7575"/>
    <w:rsid w:val="000A7BB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4D25"/>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174"/>
    <w:rsid w:val="00120898"/>
    <w:rsid w:val="00120BCC"/>
    <w:rsid w:val="0012112E"/>
    <w:rsid w:val="00121529"/>
    <w:rsid w:val="00121BEE"/>
    <w:rsid w:val="00123A76"/>
    <w:rsid w:val="001240AF"/>
    <w:rsid w:val="00124307"/>
    <w:rsid w:val="00124544"/>
    <w:rsid w:val="0012475F"/>
    <w:rsid w:val="00124E9C"/>
    <w:rsid w:val="00125379"/>
    <w:rsid w:val="001262B8"/>
    <w:rsid w:val="00126AEE"/>
    <w:rsid w:val="00126E63"/>
    <w:rsid w:val="00130AB1"/>
    <w:rsid w:val="00130FA5"/>
    <w:rsid w:val="0013213E"/>
    <w:rsid w:val="0013221A"/>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A68"/>
    <w:rsid w:val="001462C3"/>
    <w:rsid w:val="0014641C"/>
    <w:rsid w:val="001464F6"/>
    <w:rsid w:val="00146823"/>
    <w:rsid w:val="00147D32"/>
    <w:rsid w:val="0015066F"/>
    <w:rsid w:val="00150677"/>
    <w:rsid w:val="001509AD"/>
    <w:rsid w:val="001517E3"/>
    <w:rsid w:val="001524AC"/>
    <w:rsid w:val="00152659"/>
    <w:rsid w:val="00152A3F"/>
    <w:rsid w:val="001534EF"/>
    <w:rsid w:val="00153BCC"/>
    <w:rsid w:val="00154967"/>
    <w:rsid w:val="00155168"/>
    <w:rsid w:val="00155237"/>
    <w:rsid w:val="00155BEA"/>
    <w:rsid w:val="0015680E"/>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677E0"/>
    <w:rsid w:val="00171176"/>
    <w:rsid w:val="00171282"/>
    <w:rsid w:val="0017167F"/>
    <w:rsid w:val="00171B6A"/>
    <w:rsid w:val="00171EF5"/>
    <w:rsid w:val="0017273D"/>
    <w:rsid w:val="0017280B"/>
    <w:rsid w:val="001730CF"/>
    <w:rsid w:val="0017344D"/>
    <w:rsid w:val="0017512E"/>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4CB"/>
    <w:rsid w:val="001918B8"/>
    <w:rsid w:val="0019264F"/>
    <w:rsid w:val="00193621"/>
    <w:rsid w:val="00193BD8"/>
    <w:rsid w:val="00193EF1"/>
    <w:rsid w:val="00193F3F"/>
    <w:rsid w:val="00194E49"/>
    <w:rsid w:val="00194ED5"/>
    <w:rsid w:val="001958DB"/>
    <w:rsid w:val="00196060"/>
    <w:rsid w:val="00196330"/>
    <w:rsid w:val="00196C83"/>
    <w:rsid w:val="00197594"/>
    <w:rsid w:val="0019767C"/>
    <w:rsid w:val="001A02DD"/>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661"/>
    <w:rsid w:val="001A4ABD"/>
    <w:rsid w:val="001A56C9"/>
    <w:rsid w:val="001A591B"/>
    <w:rsid w:val="001A5B9C"/>
    <w:rsid w:val="001A6865"/>
    <w:rsid w:val="001A6999"/>
    <w:rsid w:val="001A7058"/>
    <w:rsid w:val="001A70B1"/>
    <w:rsid w:val="001A70ED"/>
    <w:rsid w:val="001A72C9"/>
    <w:rsid w:val="001A7BD8"/>
    <w:rsid w:val="001A7F78"/>
    <w:rsid w:val="001B010C"/>
    <w:rsid w:val="001B06E9"/>
    <w:rsid w:val="001B07B9"/>
    <w:rsid w:val="001B1083"/>
    <w:rsid w:val="001B1390"/>
    <w:rsid w:val="001B1760"/>
    <w:rsid w:val="001B17F0"/>
    <w:rsid w:val="001B1853"/>
    <w:rsid w:val="001B244C"/>
    <w:rsid w:val="001B2B3D"/>
    <w:rsid w:val="001B37B6"/>
    <w:rsid w:val="001B3C66"/>
    <w:rsid w:val="001B3EB1"/>
    <w:rsid w:val="001B4094"/>
    <w:rsid w:val="001B45C2"/>
    <w:rsid w:val="001B464A"/>
    <w:rsid w:val="001B4D49"/>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7C6"/>
    <w:rsid w:val="001E0DE4"/>
    <w:rsid w:val="001E0F48"/>
    <w:rsid w:val="001E12BD"/>
    <w:rsid w:val="001E1363"/>
    <w:rsid w:val="001E18F3"/>
    <w:rsid w:val="001E199C"/>
    <w:rsid w:val="001E1C3A"/>
    <w:rsid w:val="001E1E4C"/>
    <w:rsid w:val="001E1F9D"/>
    <w:rsid w:val="001E2585"/>
    <w:rsid w:val="001E2EC3"/>
    <w:rsid w:val="001E37AA"/>
    <w:rsid w:val="001E3B82"/>
    <w:rsid w:val="001E3C9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55C"/>
    <w:rsid w:val="001F59FD"/>
    <w:rsid w:val="001F5BA3"/>
    <w:rsid w:val="001F5BD9"/>
    <w:rsid w:val="001F5DD3"/>
    <w:rsid w:val="001F6285"/>
    <w:rsid w:val="001F675A"/>
    <w:rsid w:val="001F6A2C"/>
    <w:rsid w:val="001F6BF5"/>
    <w:rsid w:val="002013C7"/>
    <w:rsid w:val="002013FD"/>
    <w:rsid w:val="00201C6D"/>
    <w:rsid w:val="00201EC4"/>
    <w:rsid w:val="002020D2"/>
    <w:rsid w:val="0020211A"/>
    <w:rsid w:val="002026E4"/>
    <w:rsid w:val="00202914"/>
    <w:rsid w:val="00202C90"/>
    <w:rsid w:val="0020306B"/>
    <w:rsid w:val="0020324F"/>
    <w:rsid w:val="002036F8"/>
    <w:rsid w:val="00203A15"/>
    <w:rsid w:val="00203A6F"/>
    <w:rsid w:val="00204BFD"/>
    <w:rsid w:val="00205527"/>
    <w:rsid w:val="00205982"/>
    <w:rsid w:val="00205C47"/>
    <w:rsid w:val="00206596"/>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44"/>
    <w:rsid w:val="00224B81"/>
    <w:rsid w:val="00225CB4"/>
    <w:rsid w:val="00226D5F"/>
    <w:rsid w:val="00226F46"/>
    <w:rsid w:val="002270BA"/>
    <w:rsid w:val="00227D24"/>
    <w:rsid w:val="00227FB9"/>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F69"/>
    <w:rsid w:val="0024247D"/>
    <w:rsid w:val="00243740"/>
    <w:rsid w:val="00243E8E"/>
    <w:rsid w:val="0024454B"/>
    <w:rsid w:val="00244E41"/>
    <w:rsid w:val="0024665C"/>
    <w:rsid w:val="0024740A"/>
    <w:rsid w:val="00247FE3"/>
    <w:rsid w:val="002505E1"/>
    <w:rsid w:val="0025109D"/>
    <w:rsid w:val="00251524"/>
    <w:rsid w:val="00251BBE"/>
    <w:rsid w:val="00252106"/>
    <w:rsid w:val="00252E59"/>
    <w:rsid w:val="002532BE"/>
    <w:rsid w:val="0025331C"/>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3D1E"/>
    <w:rsid w:val="0026456B"/>
    <w:rsid w:val="00264A21"/>
    <w:rsid w:val="00265B6D"/>
    <w:rsid w:val="0026610E"/>
    <w:rsid w:val="0026633B"/>
    <w:rsid w:val="00266900"/>
    <w:rsid w:val="0026716F"/>
    <w:rsid w:val="00267D2D"/>
    <w:rsid w:val="00270323"/>
    <w:rsid w:val="00270654"/>
    <w:rsid w:val="00270881"/>
    <w:rsid w:val="0027088D"/>
    <w:rsid w:val="00270AA9"/>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8CB"/>
    <w:rsid w:val="002848EF"/>
    <w:rsid w:val="00284FE6"/>
    <w:rsid w:val="00285645"/>
    <w:rsid w:val="00285784"/>
    <w:rsid w:val="0028643C"/>
    <w:rsid w:val="00286572"/>
    <w:rsid w:val="002872E9"/>
    <w:rsid w:val="0028747C"/>
    <w:rsid w:val="00287D26"/>
    <w:rsid w:val="00287DCC"/>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A7"/>
    <w:rsid w:val="002A17FC"/>
    <w:rsid w:val="002A192A"/>
    <w:rsid w:val="002A1AFD"/>
    <w:rsid w:val="002A25AD"/>
    <w:rsid w:val="002A281D"/>
    <w:rsid w:val="002A3266"/>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2F96"/>
    <w:rsid w:val="002B30E5"/>
    <w:rsid w:val="002B32CA"/>
    <w:rsid w:val="002B3FC8"/>
    <w:rsid w:val="002B4558"/>
    <w:rsid w:val="002B5DCA"/>
    <w:rsid w:val="002B6214"/>
    <w:rsid w:val="002B7B64"/>
    <w:rsid w:val="002C021A"/>
    <w:rsid w:val="002C07D3"/>
    <w:rsid w:val="002C0A60"/>
    <w:rsid w:val="002C0D0A"/>
    <w:rsid w:val="002C1072"/>
    <w:rsid w:val="002C11A9"/>
    <w:rsid w:val="002C256F"/>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384"/>
    <w:rsid w:val="002D1820"/>
    <w:rsid w:val="002D1A90"/>
    <w:rsid w:val="002D1FAD"/>
    <w:rsid w:val="002D2709"/>
    <w:rsid w:val="002D29DC"/>
    <w:rsid w:val="002D2F5A"/>
    <w:rsid w:val="002D3274"/>
    <w:rsid w:val="002D3578"/>
    <w:rsid w:val="002D40C9"/>
    <w:rsid w:val="002D471D"/>
    <w:rsid w:val="002D4968"/>
    <w:rsid w:val="002D6625"/>
    <w:rsid w:val="002D6910"/>
    <w:rsid w:val="002D6D7B"/>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E4C"/>
    <w:rsid w:val="002E751E"/>
    <w:rsid w:val="002E7D51"/>
    <w:rsid w:val="002F0614"/>
    <w:rsid w:val="002F090A"/>
    <w:rsid w:val="002F159C"/>
    <w:rsid w:val="002F1939"/>
    <w:rsid w:val="002F2793"/>
    <w:rsid w:val="002F2987"/>
    <w:rsid w:val="002F2A68"/>
    <w:rsid w:val="002F3294"/>
    <w:rsid w:val="002F398B"/>
    <w:rsid w:val="002F4316"/>
    <w:rsid w:val="002F462A"/>
    <w:rsid w:val="002F4763"/>
    <w:rsid w:val="002F55E2"/>
    <w:rsid w:val="002F566D"/>
    <w:rsid w:val="002F6D32"/>
    <w:rsid w:val="002F6D98"/>
    <w:rsid w:val="002F7165"/>
    <w:rsid w:val="002F766A"/>
    <w:rsid w:val="002F7BA5"/>
    <w:rsid w:val="003001AB"/>
    <w:rsid w:val="003005CC"/>
    <w:rsid w:val="00300830"/>
    <w:rsid w:val="00300A99"/>
    <w:rsid w:val="00300CF1"/>
    <w:rsid w:val="00300DE7"/>
    <w:rsid w:val="00301A60"/>
    <w:rsid w:val="00301B43"/>
    <w:rsid w:val="00301DE6"/>
    <w:rsid w:val="003020AD"/>
    <w:rsid w:val="00302697"/>
    <w:rsid w:val="00302902"/>
    <w:rsid w:val="00303659"/>
    <w:rsid w:val="003037ED"/>
    <w:rsid w:val="00303C7A"/>
    <w:rsid w:val="00304174"/>
    <w:rsid w:val="0030460B"/>
    <w:rsid w:val="00304651"/>
    <w:rsid w:val="00304C1D"/>
    <w:rsid w:val="00304EBC"/>
    <w:rsid w:val="003055D3"/>
    <w:rsid w:val="00305B5D"/>
    <w:rsid w:val="003065FA"/>
    <w:rsid w:val="00306F51"/>
    <w:rsid w:val="00310546"/>
    <w:rsid w:val="0031070B"/>
    <w:rsid w:val="00311605"/>
    <w:rsid w:val="00312606"/>
    <w:rsid w:val="00312DA6"/>
    <w:rsid w:val="0031335D"/>
    <w:rsid w:val="003139FD"/>
    <w:rsid w:val="003160E1"/>
    <w:rsid w:val="00316219"/>
    <w:rsid w:val="003163B5"/>
    <w:rsid w:val="003176FB"/>
    <w:rsid w:val="00317920"/>
    <w:rsid w:val="00317D86"/>
    <w:rsid w:val="00317F03"/>
    <w:rsid w:val="0032024E"/>
    <w:rsid w:val="0032042A"/>
    <w:rsid w:val="00320778"/>
    <w:rsid w:val="00320949"/>
    <w:rsid w:val="0032178B"/>
    <w:rsid w:val="003217F6"/>
    <w:rsid w:val="003218C2"/>
    <w:rsid w:val="003219C8"/>
    <w:rsid w:val="00321D4C"/>
    <w:rsid w:val="00322CF2"/>
    <w:rsid w:val="003230A2"/>
    <w:rsid w:val="00323CDA"/>
    <w:rsid w:val="003248CB"/>
    <w:rsid w:val="003249C1"/>
    <w:rsid w:val="00324AAC"/>
    <w:rsid w:val="003254AC"/>
    <w:rsid w:val="0032550D"/>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ADF"/>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A91"/>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2BF2"/>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75A"/>
    <w:rsid w:val="003B1A80"/>
    <w:rsid w:val="003B35E8"/>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6C82"/>
    <w:rsid w:val="003D04E0"/>
    <w:rsid w:val="003D0CE5"/>
    <w:rsid w:val="003D21E1"/>
    <w:rsid w:val="003D29C4"/>
    <w:rsid w:val="003D2CED"/>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127A"/>
    <w:rsid w:val="003E196E"/>
    <w:rsid w:val="003E21A7"/>
    <w:rsid w:val="003E25F4"/>
    <w:rsid w:val="003E5FE0"/>
    <w:rsid w:val="003E63C9"/>
    <w:rsid w:val="003E6CEA"/>
    <w:rsid w:val="003E6F50"/>
    <w:rsid w:val="003F099E"/>
    <w:rsid w:val="003F0CBB"/>
    <w:rsid w:val="003F0D67"/>
    <w:rsid w:val="003F0F50"/>
    <w:rsid w:val="003F1056"/>
    <w:rsid w:val="003F1135"/>
    <w:rsid w:val="003F11D8"/>
    <w:rsid w:val="003F18C2"/>
    <w:rsid w:val="003F2C06"/>
    <w:rsid w:val="003F3171"/>
    <w:rsid w:val="003F40D1"/>
    <w:rsid w:val="003F4116"/>
    <w:rsid w:val="003F433F"/>
    <w:rsid w:val="003F4764"/>
    <w:rsid w:val="003F484A"/>
    <w:rsid w:val="003F4997"/>
    <w:rsid w:val="003F4B71"/>
    <w:rsid w:val="003F5405"/>
    <w:rsid w:val="003F55DD"/>
    <w:rsid w:val="003F5BA3"/>
    <w:rsid w:val="003F6085"/>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07503"/>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7F7"/>
    <w:rsid w:val="00436C89"/>
    <w:rsid w:val="00436E8E"/>
    <w:rsid w:val="00437F15"/>
    <w:rsid w:val="00437F9B"/>
    <w:rsid w:val="0044097A"/>
    <w:rsid w:val="00441EB8"/>
    <w:rsid w:val="00441F69"/>
    <w:rsid w:val="004427CE"/>
    <w:rsid w:val="0044287C"/>
    <w:rsid w:val="00442CB0"/>
    <w:rsid w:val="004432D2"/>
    <w:rsid w:val="00443A53"/>
    <w:rsid w:val="00443C52"/>
    <w:rsid w:val="00443E8E"/>
    <w:rsid w:val="00443EB5"/>
    <w:rsid w:val="00443FC0"/>
    <w:rsid w:val="00444F5B"/>
    <w:rsid w:val="00445495"/>
    <w:rsid w:val="00445E66"/>
    <w:rsid w:val="00445E70"/>
    <w:rsid w:val="004468F3"/>
    <w:rsid w:val="00446915"/>
    <w:rsid w:val="00447FC3"/>
    <w:rsid w:val="00450637"/>
    <w:rsid w:val="00450A20"/>
    <w:rsid w:val="00450E6E"/>
    <w:rsid w:val="00450F1D"/>
    <w:rsid w:val="0045378B"/>
    <w:rsid w:val="00453B27"/>
    <w:rsid w:val="00453D38"/>
    <w:rsid w:val="004541E5"/>
    <w:rsid w:val="00454B5F"/>
    <w:rsid w:val="00454EB5"/>
    <w:rsid w:val="00454EBA"/>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693"/>
    <w:rsid w:val="0046281B"/>
    <w:rsid w:val="004629B1"/>
    <w:rsid w:val="004637C9"/>
    <w:rsid w:val="004638AC"/>
    <w:rsid w:val="0046423D"/>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777B"/>
    <w:rsid w:val="004878DC"/>
    <w:rsid w:val="00487C4B"/>
    <w:rsid w:val="00490775"/>
    <w:rsid w:val="00490BE4"/>
    <w:rsid w:val="00490D59"/>
    <w:rsid w:val="00491222"/>
    <w:rsid w:val="00491EA8"/>
    <w:rsid w:val="004928BC"/>
    <w:rsid w:val="004930DA"/>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2AD5"/>
    <w:rsid w:val="004A2CFD"/>
    <w:rsid w:val="004A3398"/>
    <w:rsid w:val="004A4343"/>
    <w:rsid w:val="004A4386"/>
    <w:rsid w:val="004A4843"/>
    <w:rsid w:val="004A50CC"/>
    <w:rsid w:val="004A544E"/>
    <w:rsid w:val="004A5B7E"/>
    <w:rsid w:val="004A5F8D"/>
    <w:rsid w:val="004A6198"/>
    <w:rsid w:val="004A61CE"/>
    <w:rsid w:val="004A629F"/>
    <w:rsid w:val="004A68CB"/>
    <w:rsid w:val="004A7578"/>
    <w:rsid w:val="004A799E"/>
    <w:rsid w:val="004A7FD9"/>
    <w:rsid w:val="004B1093"/>
    <w:rsid w:val="004B170B"/>
    <w:rsid w:val="004B21B9"/>
    <w:rsid w:val="004B2255"/>
    <w:rsid w:val="004B252C"/>
    <w:rsid w:val="004B303E"/>
    <w:rsid w:val="004B35D1"/>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1A5F"/>
    <w:rsid w:val="004C326F"/>
    <w:rsid w:val="004C4E5D"/>
    <w:rsid w:val="004C5BA9"/>
    <w:rsid w:val="004C5DA0"/>
    <w:rsid w:val="004C5E98"/>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2E06"/>
    <w:rsid w:val="004E2EB4"/>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12D1"/>
    <w:rsid w:val="004F18F3"/>
    <w:rsid w:val="004F27F7"/>
    <w:rsid w:val="004F29DD"/>
    <w:rsid w:val="004F2F37"/>
    <w:rsid w:val="004F3A32"/>
    <w:rsid w:val="004F3B9B"/>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68B"/>
    <w:rsid w:val="00514F7E"/>
    <w:rsid w:val="00515059"/>
    <w:rsid w:val="0051664F"/>
    <w:rsid w:val="0051752D"/>
    <w:rsid w:val="00520998"/>
    <w:rsid w:val="005209CA"/>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5500"/>
    <w:rsid w:val="00536B4E"/>
    <w:rsid w:val="005372C2"/>
    <w:rsid w:val="00537C02"/>
    <w:rsid w:val="00537F00"/>
    <w:rsid w:val="00537FB4"/>
    <w:rsid w:val="00540CF9"/>
    <w:rsid w:val="00541145"/>
    <w:rsid w:val="00541E0F"/>
    <w:rsid w:val="00542308"/>
    <w:rsid w:val="005438B4"/>
    <w:rsid w:val="00543AD6"/>
    <w:rsid w:val="00543EC8"/>
    <w:rsid w:val="00544077"/>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751"/>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6C92"/>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425"/>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2605"/>
    <w:rsid w:val="005C26CB"/>
    <w:rsid w:val="005C26FF"/>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38E"/>
    <w:rsid w:val="005D65FE"/>
    <w:rsid w:val="005D6FEE"/>
    <w:rsid w:val="005D75B6"/>
    <w:rsid w:val="005D76E3"/>
    <w:rsid w:val="005D7B55"/>
    <w:rsid w:val="005D7E62"/>
    <w:rsid w:val="005E0928"/>
    <w:rsid w:val="005E0F4A"/>
    <w:rsid w:val="005E15C6"/>
    <w:rsid w:val="005E190B"/>
    <w:rsid w:val="005E2BA9"/>
    <w:rsid w:val="005E2F09"/>
    <w:rsid w:val="005E37AD"/>
    <w:rsid w:val="005E407E"/>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3DC8"/>
    <w:rsid w:val="005F4814"/>
    <w:rsid w:val="005F5E9F"/>
    <w:rsid w:val="005F6F35"/>
    <w:rsid w:val="005F6F89"/>
    <w:rsid w:val="005F7BE6"/>
    <w:rsid w:val="005F7CE2"/>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747"/>
    <w:rsid w:val="006128BE"/>
    <w:rsid w:val="00612A3B"/>
    <w:rsid w:val="00612B6A"/>
    <w:rsid w:val="006131A1"/>
    <w:rsid w:val="00613677"/>
    <w:rsid w:val="0061390E"/>
    <w:rsid w:val="00613F9C"/>
    <w:rsid w:val="006143A3"/>
    <w:rsid w:val="006158E3"/>
    <w:rsid w:val="00616F2E"/>
    <w:rsid w:val="00616F66"/>
    <w:rsid w:val="006202D7"/>
    <w:rsid w:val="00620370"/>
    <w:rsid w:val="00620B41"/>
    <w:rsid w:val="00620BE6"/>
    <w:rsid w:val="00620D81"/>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45A"/>
    <w:rsid w:val="006445A1"/>
    <w:rsid w:val="00644977"/>
    <w:rsid w:val="006450E2"/>
    <w:rsid w:val="00645B7A"/>
    <w:rsid w:val="00647031"/>
    <w:rsid w:val="00647164"/>
    <w:rsid w:val="006507CB"/>
    <w:rsid w:val="00650B07"/>
    <w:rsid w:val="00650C65"/>
    <w:rsid w:val="00650F0C"/>
    <w:rsid w:val="006516B2"/>
    <w:rsid w:val="00651D65"/>
    <w:rsid w:val="00651FF8"/>
    <w:rsid w:val="006520B6"/>
    <w:rsid w:val="0065335A"/>
    <w:rsid w:val="00653798"/>
    <w:rsid w:val="0065385D"/>
    <w:rsid w:val="00653974"/>
    <w:rsid w:val="00654E36"/>
    <w:rsid w:val="0065587F"/>
    <w:rsid w:val="00655A75"/>
    <w:rsid w:val="00656F8C"/>
    <w:rsid w:val="00657E54"/>
    <w:rsid w:val="006601C5"/>
    <w:rsid w:val="006602A7"/>
    <w:rsid w:val="00660715"/>
    <w:rsid w:val="00660BD1"/>
    <w:rsid w:val="0066211E"/>
    <w:rsid w:val="00662400"/>
    <w:rsid w:val="00664B82"/>
    <w:rsid w:val="00664F53"/>
    <w:rsid w:val="00665754"/>
    <w:rsid w:val="006664E5"/>
    <w:rsid w:val="0066719E"/>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5E71"/>
    <w:rsid w:val="00677C0F"/>
    <w:rsid w:val="00680309"/>
    <w:rsid w:val="00680827"/>
    <w:rsid w:val="00680847"/>
    <w:rsid w:val="00681C2E"/>
    <w:rsid w:val="006821C9"/>
    <w:rsid w:val="00683085"/>
    <w:rsid w:val="006830D8"/>
    <w:rsid w:val="00683B87"/>
    <w:rsid w:val="00684053"/>
    <w:rsid w:val="006840F6"/>
    <w:rsid w:val="00684DB0"/>
    <w:rsid w:val="00684E26"/>
    <w:rsid w:val="006851A7"/>
    <w:rsid w:val="006851FE"/>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A4"/>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4DF"/>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1DDF"/>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11FF"/>
    <w:rsid w:val="006E1726"/>
    <w:rsid w:val="006E1AB3"/>
    <w:rsid w:val="006E40A3"/>
    <w:rsid w:val="006E428C"/>
    <w:rsid w:val="006E4EA0"/>
    <w:rsid w:val="006E5AD4"/>
    <w:rsid w:val="006E65AC"/>
    <w:rsid w:val="006E66FE"/>
    <w:rsid w:val="006E6EF7"/>
    <w:rsid w:val="006E7693"/>
    <w:rsid w:val="006F01C6"/>
    <w:rsid w:val="006F2019"/>
    <w:rsid w:val="006F248C"/>
    <w:rsid w:val="006F2F19"/>
    <w:rsid w:val="006F33A3"/>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223E"/>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17FD5"/>
    <w:rsid w:val="0072023A"/>
    <w:rsid w:val="00720561"/>
    <w:rsid w:val="00721F7E"/>
    <w:rsid w:val="00722344"/>
    <w:rsid w:val="00722BBC"/>
    <w:rsid w:val="00722C00"/>
    <w:rsid w:val="00722D00"/>
    <w:rsid w:val="007233EB"/>
    <w:rsid w:val="00723992"/>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51F"/>
    <w:rsid w:val="00731BBF"/>
    <w:rsid w:val="00731F3E"/>
    <w:rsid w:val="007327FC"/>
    <w:rsid w:val="00733099"/>
    <w:rsid w:val="00733CDC"/>
    <w:rsid w:val="00733F44"/>
    <w:rsid w:val="007343DC"/>
    <w:rsid w:val="007352D7"/>
    <w:rsid w:val="00735932"/>
    <w:rsid w:val="007361D1"/>
    <w:rsid w:val="00736E59"/>
    <w:rsid w:val="00737037"/>
    <w:rsid w:val="0073703C"/>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AF6"/>
    <w:rsid w:val="007474ED"/>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F46"/>
    <w:rsid w:val="00766B76"/>
    <w:rsid w:val="00767558"/>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72C"/>
    <w:rsid w:val="00782918"/>
    <w:rsid w:val="0078306D"/>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A5A"/>
    <w:rsid w:val="00794A3A"/>
    <w:rsid w:val="00794B9B"/>
    <w:rsid w:val="00794E98"/>
    <w:rsid w:val="00795772"/>
    <w:rsid w:val="007957A1"/>
    <w:rsid w:val="00796401"/>
    <w:rsid w:val="00796B7B"/>
    <w:rsid w:val="00797BF4"/>
    <w:rsid w:val="00797EF5"/>
    <w:rsid w:val="007A047B"/>
    <w:rsid w:val="007A1062"/>
    <w:rsid w:val="007A114A"/>
    <w:rsid w:val="007A17C7"/>
    <w:rsid w:val="007A1E56"/>
    <w:rsid w:val="007A1FCD"/>
    <w:rsid w:val="007A22B3"/>
    <w:rsid w:val="007A3800"/>
    <w:rsid w:val="007A46B3"/>
    <w:rsid w:val="007A4819"/>
    <w:rsid w:val="007A56EE"/>
    <w:rsid w:val="007A5A78"/>
    <w:rsid w:val="007A616D"/>
    <w:rsid w:val="007A61CE"/>
    <w:rsid w:val="007A6A14"/>
    <w:rsid w:val="007A6B71"/>
    <w:rsid w:val="007B0494"/>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3CC3"/>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69"/>
    <w:rsid w:val="008205ED"/>
    <w:rsid w:val="008208BE"/>
    <w:rsid w:val="00820BB7"/>
    <w:rsid w:val="00820FEB"/>
    <w:rsid w:val="00821F49"/>
    <w:rsid w:val="00822E65"/>
    <w:rsid w:val="00823764"/>
    <w:rsid w:val="0082378B"/>
    <w:rsid w:val="008238D7"/>
    <w:rsid w:val="00823B8F"/>
    <w:rsid w:val="008244AA"/>
    <w:rsid w:val="0082478C"/>
    <w:rsid w:val="00824B61"/>
    <w:rsid w:val="00824D8E"/>
    <w:rsid w:val="00825273"/>
    <w:rsid w:val="00825F06"/>
    <w:rsid w:val="00826B23"/>
    <w:rsid w:val="00827732"/>
    <w:rsid w:val="008302E5"/>
    <w:rsid w:val="0083054D"/>
    <w:rsid w:val="00830F3B"/>
    <w:rsid w:val="00831829"/>
    <w:rsid w:val="00831F3D"/>
    <w:rsid w:val="008321FA"/>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72"/>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213"/>
    <w:rsid w:val="008817E1"/>
    <w:rsid w:val="00881873"/>
    <w:rsid w:val="00882316"/>
    <w:rsid w:val="00883018"/>
    <w:rsid w:val="00883A27"/>
    <w:rsid w:val="00884059"/>
    <w:rsid w:val="0088428F"/>
    <w:rsid w:val="0088490A"/>
    <w:rsid w:val="00885749"/>
    <w:rsid w:val="008857A4"/>
    <w:rsid w:val="00885DF5"/>
    <w:rsid w:val="00886557"/>
    <w:rsid w:val="00886C88"/>
    <w:rsid w:val="00886CD7"/>
    <w:rsid w:val="00886F1B"/>
    <w:rsid w:val="008875B4"/>
    <w:rsid w:val="00887684"/>
    <w:rsid w:val="0089008D"/>
    <w:rsid w:val="0089051B"/>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B7F"/>
    <w:rsid w:val="008A2BE6"/>
    <w:rsid w:val="008A2E88"/>
    <w:rsid w:val="008A3176"/>
    <w:rsid w:val="008A363A"/>
    <w:rsid w:val="008A46AF"/>
    <w:rsid w:val="008A4BB5"/>
    <w:rsid w:val="008A5096"/>
    <w:rsid w:val="008A5269"/>
    <w:rsid w:val="008A61EA"/>
    <w:rsid w:val="008A6297"/>
    <w:rsid w:val="008A6698"/>
    <w:rsid w:val="008A6E41"/>
    <w:rsid w:val="008A744B"/>
    <w:rsid w:val="008A7C41"/>
    <w:rsid w:val="008B11E1"/>
    <w:rsid w:val="008B17A6"/>
    <w:rsid w:val="008B1FFF"/>
    <w:rsid w:val="008B205A"/>
    <w:rsid w:val="008B215D"/>
    <w:rsid w:val="008B246D"/>
    <w:rsid w:val="008B28B4"/>
    <w:rsid w:val="008B2A3C"/>
    <w:rsid w:val="008B2DE1"/>
    <w:rsid w:val="008B3FC6"/>
    <w:rsid w:val="008B45BE"/>
    <w:rsid w:val="008B4A25"/>
    <w:rsid w:val="008B4EA3"/>
    <w:rsid w:val="008B564B"/>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B44"/>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401"/>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09C"/>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58F"/>
    <w:rsid w:val="0091475A"/>
    <w:rsid w:val="009148A4"/>
    <w:rsid w:val="009148F6"/>
    <w:rsid w:val="00915A22"/>
    <w:rsid w:val="00915A60"/>
    <w:rsid w:val="00915FFB"/>
    <w:rsid w:val="0091669E"/>
    <w:rsid w:val="00916AD6"/>
    <w:rsid w:val="00916CEE"/>
    <w:rsid w:val="0091795E"/>
    <w:rsid w:val="00917A84"/>
    <w:rsid w:val="00917D25"/>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4E14"/>
    <w:rsid w:val="00945F25"/>
    <w:rsid w:val="0094627E"/>
    <w:rsid w:val="00946AA4"/>
    <w:rsid w:val="009502EC"/>
    <w:rsid w:val="009506E0"/>
    <w:rsid w:val="00950B25"/>
    <w:rsid w:val="00951455"/>
    <w:rsid w:val="009520FF"/>
    <w:rsid w:val="009521E6"/>
    <w:rsid w:val="009522E3"/>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BB6"/>
    <w:rsid w:val="00970D6A"/>
    <w:rsid w:val="009718F6"/>
    <w:rsid w:val="00971D5F"/>
    <w:rsid w:val="0097246D"/>
    <w:rsid w:val="009729CB"/>
    <w:rsid w:val="00972D91"/>
    <w:rsid w:val="00973A31"/>
    <w:rsid w:val="00973AF4"/>
    <w:rsid w:val="00974BC3"/>
    <w:rsid w:val="00974FAA"/>
    <w:rsid w:val="00975D75"/>
    <w:rsid w:val="00976034"/>
    <w:rsid w:val="00977066"/>
    <w:rsid w:val="00977604"/>
    <w:rsid w:val="009776C6"/>
    <w:rsid w:val="00977C75"/>
    <w:rsid w:val="00980384"/>
    <w:rsid w:val="00980622"/>
    <w:rsid w:val="00980744"/>
    <w:rsid w:val="00980AB4"/>
    <w:rsid w:val="009825D0"/>
    <w:rsid w:val="00982825"/>
    <w:rsid w:val="00982CA7"/>
    <w:rsid w:val="0098341B"/>
    <w:rsid w:val="009835E1"/>
    <w:rsid w:val="009850BE"/>
    <w:rsid w:val="0098527C"/>
    <w:rsid w:val="009865BE"/>
    <w:rsid w:val="00986B76"/>
    <w:rsid w:val="00987199"/>
    <w:rsid w:val="00987340"/>
    <w:rsid w:val="00987663"/>
    <w:rsid w:val="00991D32"/>
    <w:rsid w:val="00992156"/>
    <w:rsid w:val="00992407"/>
    <w:rsid w:val="00992AE9"/>
    <w:rsid w:val="00992F40"/>
    <w:rsid w:val="009930EF"/>
    <w:rsid w:val="009936E0"/>
    <w:rsid w:val="00993C81"/>
    <w:rsid w:val="00994CE6"/>
    <w:rsid w:val="00995F05"/>
    <w:rsid w:val="0099697E"/>
    <w:rsid w:val="00997822"/>
    <w:rsid w:val="00997B91"/>
    <w:rsid w:val="009A001D"/>
    <w:rsid w:val="009A0323"/>
    <w:rsid w:val="009A05EE"/>
    <w:rsid w:val="009A250B"/>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445"/>
    <w:rsid w:val="009B0A97"/>
    <w:rsid w:val="009B122C"/>
    <w:rsid w:val="009B194F"/>
    <w:rsid w:val="009B25F8"/>
    <w:rsid w:val="009B2812"/>
    <w:rsid w:val="009B2B38"/>
    <w:rsid w:val="009B2E48"/>
    <w:rsid w:val="009B315A"/>
    <w:rsid w:val="009B334F"/>
    <w:rsid w:val="009B433E"/>
    <w:rsid w:val="009B4B3E"/>
    <w:rsid w:val="009B4F05"/>
    <w:rsid w:val="009B4FFA"/>
    <w:rsid w:val="009B52C6"/>
    <w:rsid w:val="009B6E89"/>
    <w:rsid w:val="009B7481"/>
    <w:rsid w:val="009B7964"/>
    <w:rsid w:val="009B7E0A"/>
    <w:rsid w:val="009B7F10"/>
    <w:rsid w:val="009C057B"/>
    <w:rsid w:val="009C0B83"/>
    <w:rsid w:val="009C0F87"/>
    <w:rsid w:val="009C27DB"/>
    <w:rsid w:val="009C2906"/>
    <w:rsid w:val="009C307D"/>
    <w:rsid w:val="009C56EC"/>
    <w:rsid w:val="009C57AF"/>
    <w:rsid w:val="009C620D"/>
    <w:rsid w:val="009C6405"/>
    <w:rsid w:val="009C6651"/>
    <w:rsid w:val="009C7907"/>
    <w:rsid w:val="009C7E35"/>
    <w:rsid w:val="009D09B6"/>
    <w:rsid w:val="009D0AF4"/>
    <w:rsid w:val="009D0D74"/>
    <w:rsid w:val="009D1236"/>
    <w:rsid w:val="009D12BB"/>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1F4D"/>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5AF"/>
    <w:rsid w:val="009E7AC5"/>
    <w:rsid w:val="009F06E5"/>
    <w:rsid w:val="009F0746"/>
    <w:rsid w:val="009F089F"/>
    <w:rsid w:val="009F1C1A"/>
    <w:rsid w:val="009F23FB"/>
    <w:rsid w:val="009F263F"/>
    <w:rsid w:val="009F2A7B"/>
    <w:rsid w:val="009F3790"/>
    <w:rsid w:val="009F3869"/>
    <w:rsid w:val="009F44A4"/>
    <w:rsid w:val="009F5ABD"/>
    <w:rsid w:val="009F5BDF"/>
    <w:rsid w:val="009F5CE2"/>
    <w:rsid w:val="009F6011"/>
    <w:rsid w:val="009F698A"/>
    <w:rsid w:val="009F6BBD"/>
    <w:rsid w:val="009F6CBF"/>
    <w:rsid w:val="009F6EBF"/>
    <w:rsid w:val="009F7317"/>
    <w:rsid w:val="009F7652"/>
    <w:rsid w:val="009F7E0B"/>
    <w:rsid w:val="00A00151"/>
    <w:rsid w:val="00A00958"/>
    <w:rsid w:val="00A00A64"/>
    <w:rsid w:val="00A01090"/>
    <w:rsid w:val="00A01504"/>
    <w:rsid w:val="00A01C89"/>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57"/>
    <w:rsid w:val="00A16786"/>
    <w:rsid w:val="00A1696C"/>
    <w:rsid w:val="00A176CC"/>
    <w:rsid w:val="00A17D90"/>
    <w:rsid w:val="00A20357"/>
    <w:rsid w:val="00A20B07"/>
    <w:rsid w:val="00A20EB3"/>
    <w:rsid w:val="00A21BE5"/>
    <w:rsid w:val="00A21D13"/>
    <w:rsid w:val="00A222D2"/>
    <w:rsid w:val="00A223F5"/>
    <w:rsid w:val="00A227DD"/>
    <w:rsid w:val="00A227F0"/>
    <w:rsid w:val="00A231B6"/>
    <w:rsid w:val="00A2348B"/>
    <w:rsid w:val="00A23CAC"/>
    <w:rsid w:val="00A23EC2"/>
    <w:rsid w:val="00A250BB"/>
    <w:rsid w:val="00A25F13"/>
    <w:rsid w:val="00A26127"/>
    <w:rsid w:val="00A268A2"/>
    <w:rsid w:val="00A270BF"/>
    <w:rsid w:val="00A27814"/>
    <w:rsid w:val="00A27EA3"/>
    <w:rsid w:val="00A27F63"/>
    <w:rsid w:val="00A30917"/>
    <w:rsid w:val="00A30FE1"/>
    <w:rsid w:val="00A3148E"/>
    <w:rsid w:val="00A3188C"/>
    <w:rsid w:val="00A31BFF"/>
    <w:rsid w:val="00A32F59"/>
    <w:rsid w:val="00A337AC"/>
    <w:rsid w:val="00A3395F"/>
    <w:rsid w:val="00A34697"/>
    <w:rsid w:val="00A349ED"/>
    <w:rsid w:val="00A34D69"/>
    <w:rsid w:val="00A35B6C"/>
    <w:rsid w:val="00A35BEF"/>
    <w:rsid w:val="00A364C8"/>
    <w:rsid w:val="00A368EF"/>
    <w:rsid w:val="00A36A7B"/>
    <w:rsid w:val="00A36DBA"/>
    <w:rsid w:val="00A37D64"/>
    <w:rsid w:val="00A40D59"/>
    <w:rsid w:val="00A40EE0"/>
    <w:rsid w:val="00A4115F"/>
    <w:rsid w:val="00A41E36"/>
    <w:rsid w:val="00A42228"/>
    <w:rsid w:val="00A422CD"/>
    <w:rsid w:val="00A422DD"/>
    <w:rsid w:val="00A4281C"/>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82"/>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77D67"/>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16D"/>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71"/>
    <w:rsid w:val="00A965BB"/>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3F03"/>
    <w:rsid w:val="00AC4429"/>
    <w:rsid w:val="00AC4AEB"/>
    <w:rsid w:val="00AC4C4D"/>
    <w:rsid w:val="00AC4E8E"/>
    <w:rsid w:val="00AC4FB8"/>
    <w:rsid w:val="00AC549B"/>
    <w:rsid w:val="00AC5B00"/>
    <w:rsid w:val="00AC5CE5"/>
    <w:rsid w:val="00AC6562"/>
    <w:rsid w:val="00AC6D57"/>
    <w:rsid w:val="00AC7009"/>
    <w:rsid w:val="00AC7965"/>
    <w:rsid w:val="00AC7A20"/>
    <w:rsid w:val="00AD02B7"/>
    <w:rsid w:val="00AD091A"/>
    <w:rsid w:val="00AD1318"/>
    <w:rsid w:val="00AD1B56"/>
    <w:rsid w:val="00AD3157"/>
    <w:rsid w:val="00AD347D"/>
    <w:rsid w:val="00AD41C5"/>
    <w:rsid w:val="00AD4461"/>
    <w:rsid w:val="00AD517C"/>
    <w:rsid w:val="00AD535E"/>
    <w:rsid w:val="00AD7559"/>
    <w:rsid w:val="00AD756D"/>
    <w:rsid w:val="00AD7BD3"/>
    <w:rsid w:val="00AE0075"/>
    <w:rsid w:val="00AE06DD"/>
    <w:rsid w:val="00AE1D00"/>
    <w:rsid w:val="00AE2195"/>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5C5"/>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59F1"/>
    <w:rsid w:val="00AF5A09"/>
    <w:rsid w:val="00AF5F6B"/>
    <w:rsid w:val="00AF621C"/>
    <w:rsid w:val="00AF6B8F"/>
    <w:rsid w:val="00AF7C60"/>
    <w:rsid w:val="00AF7D71"/>
    <w:rsid w:val="00AF7D8D"/>
    <w:rsid w:val="00AF7ECA"/>
    <w:rsid w:val="00B00590"/>
    <w:rsid w:val="00B02124"/>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5B3"/>
    <w:rsid w:val="00B41BEC"/>
    <w:rsid w:val="00B44225"/>
    <w:rsid w:val="00B44617"/>
    <w:rsid w:val="00B44C06"/>
    <w:rsid w:val="00B458E0"/>
    <w:rsid w:val="00B45A73"/>
    <w:rsid w:val="00B4642A"/>
    <w:rsid w:val="00B464F8"/>
    <w:rsid w:val="00B46587"/>
    <w:rsid w:val="00B4665F"/>
    <w:rsid w:val="00B46A1C"/>
    <w:rsid w:val="00B46DCD"/>
    <w:rsid w:val="00B47C2D"/>
    <w:rsid w:val="00B5025E"/>
    <w:rsid w:val="00B502BA"/>
    <w:rsid w:val="00B503A1"/>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C4C"/>
    <w:rsid w:val="00B775A3"/>
    <w:rsid w:val="00B776FE"/>
    <w:rsid w:val="00B77953"/>
    <w:rsid w:val="00B779AE"/>
    <w:rsid w:val="00B800BD"/>
    <w:rsid w:val="00B807EE"/>
    <w:rsid w:val="00B80E83"/>
    <w:rsid w:val="00B814F9"/>
    <w:rsid w:val="00B823C1"/>
    <w:rsid w:val="00B82AD9"/>
    <w:rsid w:val="00B82D0D"/>
    <w:rsid w:val="00B845C8"/>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03B8"/>
    <w:rsid w:val="00BA094B"/>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859"/>
    <w:rsid w:val="00BA71C9"/>
    <w:rsid w:val="00BB05FD"/>
    <w:rsid w:val="00BB08E1"/>
    <w:rsid w:val="00BB09F9"/>
    <w:rsid w:val="00BB0C16"/>
    <w:rsid w:val="00BB0F26"/>
    <w:rsid w:val="00BB10B5"/>
    <w:rsid w:val="00BB1662"/>
    <w:rsid w:val="00BB19AF"/>
    <w:rsid w:val="00BB1C5C"/>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178"/>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C7ACC"/>
    <w:rsid w:val="00BD0039"/>
    <w:rsid w:val="00BD0A79"/>
    <w:rsid w:val="00BD11A4"/>
    <w:rsid w:val="00BD17C8"/>
    <w:rsid w:val="00BD1B1C"/>
    <w:rsid w:val="00BD28A6"/>
    <w:rsid w:val="00BD2A7A"/>
    <w:rsid w:val="00BD351D"/>
    <w:rsid w:val="00BD37DB"/>
    <w:rsid w:val="00BD3ACA"/>
    <w:rsid w:val="00BD3CAA"/>
    <w:rsid w:val="00BD3CB0"/>
    <w:rsid w:val="00BD4130"/>
    <w:rsid w:val="00BD4AE5"/>
    <w:rsid w:val="00BD4C7C"/>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F0A0D"/>
    <w:rsid w:val="00BF11A9"/>
    <w:rsid w:val="00BF1692"/>
    <w:rsid w:val="00BF1ECA"/>
    <w:rsid w:val="00BF3003"/>
    <w:rsid w:val="00BF3A6B"/>
    <w:rsid w:val="00BF4194"/>
    <w:rsid w:val="00BF48E6"/>
    <w:rsid w:val="00BF4DF4"/>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552A"/>
    <w:rsid w:val="00C1560A"/>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4D4"/>
    <w:rsid w:val="00C26C44"/>
    <w:rsid w:val="00C27276"/>
    <w:rsid w:val="00C273E4"/>
    <w:rsid w:val="00C30185"/>
    <w:rsid w:val="00C30A88"/>
    <w:rsid w:val="00C310C7"/>
    <w:rsid w:val="00C3114B"/>
    <w:rsid w:val="00C3131B"/>
    <w:rsid w:val="00C319EB"/>
    <w:rsid w:val="00C31B52"/>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38B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BDF"/>
    <w:rsid w:val="00C51CB1"/>
    <w:rsid w:val="00C5227E"/>
    <w:rsid w:val="00C522A4"/>
    <w:rsid w:val="00C524F6"/>
    <w:rsid w:val="00C527C3"/>
    <w:rsid w:val="00C52FE9"/>
    <w:rsid w:val="00C5359F"/>
    <w:rsid w:val="00C536D6"/>
    <w:rsid w:val="00C53D4E"/>
    <w:rsid w:val="00C5502E"/>
    <w:rsid w:val="00C55135"/>
    <w:rsid w:val="00C55588"/>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1E65"/>
    <w:rsid w:val="00C72857"/>
    <w:rsid w:val="00C729A9"/>
    <w:rsid w:val="00C737C5"/>
    <w:rsid w:val="00C74BB9"/>
    <w:rsid w:val="00C76E62"/>
    <w:rsid w:val="00C7757D"/>
    <w:rsid w:val="00C77907"/>
    <w:rsid w:val="00C77C6F"/>
    <w:rsid w:val="00C80541"/>
    <w:rsid w:val="00C808EC"/>
    <w:rsid w:val="00C80C67"/>
    <w:rsid w:val="00C81645"/>
    <w:rsid w:val="00C822D7"/>
    <w:rsid w:val="00C825B0"/>
    <w:rsid w:val="00C8268E"/>
    <w:rsid w:val="00C82BE2"/>
    <w:rsid w:val="00C8342E"/>
    <w:rsid w:val="00C835DD"/>
    <w:rsid w:val="00C8374E"/>
    <w:rsid w:val="00C83B0F"/>
    <w:rsid w:val="00C83E71"/>
    <w:rsid w:val="00C84791"/>
    <w:rsid w:val="00C84ABA"/>
    <w:rsid w:val="00C84E5D"/>
    <w:rsid w:val="00C84EBA"/>
    <w:rsid w:val="00C85562"/>
    <w:rsid w:val="00C86488"/>
    <w:rsid w:val="00C86ACE"/>
    <w:rsid w:val="00C8713B"/>
    <w:rsid w:val="00C87A23"/>
    <w:rsid w:val="00C87C13"/>
    <w:rsid w:val="00C87C9A"/>
    <w:rsid w:val="00C90216"/>
    <w:rsid w:val="00C906A7"/>
    <w:rsid w:val="00C913AA"/>
    <w:rsid w:val="00C91A4A"/>
    <w:rsid w:val="00C92106"/>
    <w:rsid w:val="00C92C0F"/>
    <w:rsid w:val="00C9309A"/>
    <w:rsid w:val="00C940DF"/>
    <w:rsid w:val="00C94724"/>
    <w:rsid w:val="00C94D9A"/>
    <w:rsid w:val="00C94F36"/>
    <w:rsid w:val="00C95524"/>
    <w:rsid w:val="00C96479"/>
    <w:rsid w:val="00C97D58"/>
    <w:rsid w:val="00C97E90"/>
    <w:rsid w:val="00C97EC6"/>
    <w:rsid w:val="00C97FA4"/>
    <w:rsid w:val="00CA00CA"/>
    <w:rsid w:val="00CA075D"/>
    <w:rsid w:val="00CA09B8"/>
    <w:rsid w:val="00CA0CA2"/>
    <w:rsid w:val="00CA0D94"/>
    <w:rsid w:val="00CA1A24"/>
    <w:rsid w:val="00CA1BCB"/>
    <w:rsid w:val="00CA2EA7"/>
    <w:rsid w:val="00CA31B2"/>
    <w:rsid w:val="00CA33F1"/>
    <w:rsid w:val="00CA386D"/>
    <w:rsid w:val="00CA394F"/>
    <w:rsid w:val="00CA506D"/>
    <w:rsid w:val="00CA526C"/>
    <w:rsid w:val="00CA653D"/>
    <w:rsid w:val="00CA68AF"/>
    <w:rsid w:val="00CA6F76"/>
    <w:rsid w:val="00CA70DE"/>
    <w:rsid w:val="00CA7B9E"/>
    <w:rsid w:val="00CB09CF"/>
    <w:rsid w:val="00CB0E07"/>
    <w:rsid w:val="00CB15CE"/>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E81"/>
    <w:rsid w:val="00CC4150"/>
    <w:rsid w:val="00CC450C"/>
    <w:rsid w:val="00CC4535"/>
    <w:rsid w:val="00CC4994"/>
    <w:rsid w:val="00CC50BE"/>
    <w:rsid w:val="00CC5D08"/>
    <w:rsid w:val="00CC7B2A"/>
    <w:rsid w:val="00CC7F4D"/>
    <w:rsid w:val="00CD017C"/>
    <w:rsid w:val="00CD033B"/>
    <w:rsid w:val="00CD10A9"/>
    <w:rsid w:val="00CD126B"/>
    <w:rsid w:val="00CD1A9C"/>
    <w:rsid w:val="00CD25F1"/>
    <w:rsid w:val="00CD2870"/>
    <w:rsid w:val="00CD2AF4"/>
    <w:rsid w:val="00CD3197"/>
    <w:rsid w:val="00CD3381"/>
    <w:rsid w:val="00CD44C7"/>
    <w:rsid w:val="00CD4DA0"/>
    <w:rsid w:val="00CD4F69"/>
    <w:rsid w:val="00CD54EF"/>
    <w:rsid w:val="00CD5B67"/>
    <w:rsid w:val="00CD5E8F"/>
    <w:rsid w:val="00CD6FAC"/>
    <w:rsid w:val="00CD6FFF"/>
    <w:rsid w:val="00CD7922"/>
    <w:rsid w:val="00CE0018"/>
    <w:rsid w:val="00CE0E59"/>
    <w:rsid w:val="00CE1297"/>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7061"/>
    <w:rsid w:val="00CE735C"/>
    <w:rsid w:val="00CE7A34"/>
    <w:rsid w:val="00CF0118"/>
    <w:rsid w:val="00CF0296"/>
    <w:rsid w:val="00CF039E"/>
    <w:rsid w:val="00CF0B5D"/>
    <w:rsid w:val="00CF0D8E"/>
    <w:rsid w:val="00CF141E"/>
    <w:rsid w:val="00CF28CB"/>
    <w:rsid w:val="00CF2BF2"/>
    <w:rsid w:val="00CF3206"/>
    <w:rsid w:val="00CF327D"/>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FF"/>
    <w:rsid w:val="00D10D28"/>
    <w:rsid w:val="00D1126D"/>
    <w:rsid w:val="00D11BF0"/>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A69"/>
    <w:rsid w:val="00D434D8"/>
    <w:rsid w:val="00D436FF"/>
    <w:rsid w:val="00D447E0"/>
    <w:rsid w:val="00D44992"/>
    <w:rsid w:val="00D44A67"/>
    <w:rsid w:val="00D44FE9"/>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333"/>
    <w:rsid w:val="00D5472B"/>
    <w:rsid w:val="00D54C1C"/>
    <w:rsid w:val="00D54C6C"/>
    <w:rsid w:val="00D54DBB"/>
    <w:rsid w:val="00D55271"/>
    <w:rsid w:val="00D55A2C"/>
    <w:rsid w:val="00D55B16"/>
    <w:rsid w:val="00D55EC6"/>
    <w:rsid w:val="00D55EFE"/>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AD4"/>
    <w:rsid w:val="00D745F5"/>
    <w:rsid w:val="00D74F5E"/>
    <w:rsid w:val="00D74F9F"/>
    <w:rsid w:val="00D750AA"/>
    <w:rsid w:val="00D75CC1"/>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DD"/>
    <w:rsid w:val="00D87AF9"/>
    <w:rsid w:val="00D902C9"/>
    <w:rsid w:val="00D90B78"/>
    <w:rsid w:val="00D91410"/>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56E"/>
    <w:rsid w:val="00D97921"/>
    <w:rsid w:val="00D97A66"/>
    <w:rsid w:val="00D97E6D"/>
    <w:rsid w:val="00DA04F8"/>
    <w:rsid w:val="00DA0FF4"/>
    <w:rsid w:val="00DA1192"/>
    <w:rsid w:val="00DA18C2"/>
    <w:rsid w:val="00DA1EAD"/>
    <w:rsid w:val="00DA1FB7"/>
    <w:rsid w:val="00DA3438"/>
    <w:rsid w:val="00DA34A1"/>
    <w:rsid w:val="00DA381B"/>
    <w:rsid w:val="00DA3D6F"/>
    <w:rsid w:val="00DA3DC6"/>
    <w:rsid w:val="00DA4795"/>
    <w:rsid w:val="00DA5740"/>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1E"/>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822"/>
    <w:rsid w:val="00DD49AD"/>
    <w:rsid w:val="00DD4BBB"/>
    <w:rsid w:val="00DD4C03"/>
    <w:rsid w:val="00DD6FFF"/>
    <w:rsid w:val="00DD739C"/>
    <w:rsid w:val="00DD73E9"/>
    <w:rsid w:val="00DD78BE"/>
    <w:rsid w:val="00DD7B1E"/>
    <w:rsid w:val="00DE00E2"/>
    <w:rsid w:val="00DE10B5"/>
    <w:rsid w:val="00DE10D4"/>
    <w:rsid w:val="00DE1802"/>
    <w:rsid w:val="00DE209A"/>
    <w:rsid w:val="00DE31B4"/>
    <w:rsid w:val="00DE3D15"/>
    <w:rsid w:val="00DE519B"/>
    <w:rsid w:val="00DE6B88"/>
    <w:rsid w:val="00DE6FF1"/>
    <w:rsid w:val="00DE7DC1"/>
    <w:rsid w:val="00DF0219"/>
    <w:rsid w:val="00DF0474"/>
    <w:rsid w:val="00DF0A6A"/>
    <w:rsid w:val="00DF1162"/>
    <w:rsid w:val="00DF1636"/>
    <w:rsid w:val="00DF18D0"/>
    <w:rsid w:val="00DF1D13"/>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919"/>
    <w:rsid w:val="00E0024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1B4A"/>
    <w:rsid w:val="00E21FDF"/>
    <w:rsid w:val="00E22C02"/>
    <w:rsid w:val="00E22EB4"/>
    <w:rsid w:val="00E2424F"/>
    <w:rsid w:val="00E25BDE"/>
    <w:rsid w:val="00E25C84"/>
    <w:rsid w:val="00E25E4D"/>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6BF6"/>
    <w:rsid w:val="00E47045"/>
    <w:rsid w:val="00E473E7"/>
    <w:rsid w:val="00E47406"/>
    <w:rsid w:val="00E47A61"/>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43C9"/>
    <w:rsid w:val="00E64857"/>
    <w:rsid w:val="00E65149"/>
    <w:rsid w:val="00E65AC8"/>
    <w:rsid w:val="00E65D99"/>
    <w:rsid w:val="00E65F04"/>
    <w:rsid w:val="00E6650D"/>
    <w:rsid w:val="00E66611"/>
    <w:rsid w:val="00E6709D"/>
    <w:rsid w:val="00E670A2"/>
    <w:rsid w:val="00E67126"/>
    <w:rsid w:val="00E67B07"/>
    <w:rsid w:val="00E67F50"/>
    <w:rsid w:val="00E723AE"/>
    <w:rsid w:val="00E723F4"/>
    <w:rsid w:val="00E72DA7"/>
    <w:rsid w:val="00E72FC0"/>
    <w:rsid w:val="00E733A2"/>
    <w:rsid w:val="00E74157"/>
    <w:rsid w:val="00E74214"/>
    <w:rsid w:val="00E7488E"/>
    <w:rsid w:val="00E748F6"/>
    <w:rsid w:val="00E7500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4C4"/>
    <w:rsid w:val="00E83F8F"/>
    <w:rsid w:val="00E8435D"/>
    <w:rsid w:val="00E843BA"/>
    <w:rsid w:val="00E8494A"/>
    <w:rsid w:val="00E84D9C"/>
    <w:rsid w:val="00E859C0"/>
    <w:rsid w:val="00E85C9D"/>
    <w:rsid w:val="00E861F5"/>
    <w:rsid w:val="00E865DA"/>
    <w:rsid w:val="00E87096"/>
    <w:rsid w:val="00E8754C"/>
    <w:rsid w:val="00E87A2D"/>
    <w:rsid w:val="00E87C36"/>
    <w:rsid w:val="00E87E4D"/>
    <w:rsid w:val="00E9132A"/>
    <w:rsid w:val="00E91768"/>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5DD"/>
    <w:rsid w:val="00E9569D"/>
    <w:rsid w:val="00E95849"/>
    <w:rsid w:val="00E967BD"/>
    <w:rsid w:val="00E97C56"/>
    <w:rsid w:val="00EA0095"/>
    <w:rsid w:val="00EA10CD"/>
    <w:rsid w:val="00EA1435"/>
    <w:rsid w:val="00EA1F1F"/>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367F"/>
    <w:rsid w:val="00EB3C30"/>
    <w:rsid w:val="00EB79E3"/>
    <w:rsid w:val="00EC0301"/>
    <w:rsid w:val="00EC1159"/>
    <w:rsid w:val="00EC154C"/>
    <w:rsid w:val="00EC24B5"/>
    <w:rsid w:val="00EC27BC"/>
    <w:rsid w:val="00EC43F1"/>
    <w:rsid w:val="00EC4B24"/>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C50"/>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DEF"/>
    <w:rsid w:val="00EF1F70"/>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36A4"/>
    <w:rsid w:val="00F0418E"/>
    <w:rsid w:val="00F0437D"/>
    <w:rsid w:val="00F045C8"/>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751"/>
    <w:rsid w:val="00F12F55"/>
    <w:rsid w:val="00F138F3"/>
    <w:rsid w:val="00F1391D"/>
    <w:rsid w:val="00F152F7"/>
    <w:rsid w:val="00F15B91"/>
    <w:rsid w:val="00F15DF1"/>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0F7E"/>
    <w:rsid w:val="00F4131C"/>
    <w:rsid w:val="00F414A8"/>
    <w:rsid w:val="00F419AE"/>
    <w:rsid w:val="00F41F53"/>
    <w:rsid w:val="00F429AB"/>
    <w:rsid w:val="00F42A8C"/>
    <w:rsid w:val="00F43FA6"/>
    <w:rsid w:val="00F45081"/>
    <w:rsid w:val="00F450E5"/>
    <w:rsid w:val="00F45414"/>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6B1"/>
    <w:rsid w:val="00F722BF"/>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4E4"/>
    <w:rsid w:val="00F84A0E"/>
    <w:rsid w:val="00F84A9E"/>
    <w:rsid w:val="00F854B0"/>
    <w:rsid w:val="00F8558C"/>
    <w:rsid w:val="00F856D7"/>
    <w:rsid w:val="00F85E81"/>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20C1"/>
    <w:rsid w:val="00F92776"/>
    <w:rsid w:val="00F92BFF"/>
    <w:rsid w:val="00F93309"/>
    <w:rsid w:val="00F93D58"/>
    <w:rsid w:val="00F94258"/>
    <w:rsid w:val="00F94776"/>
    <w:rsid w:val="00F955B3"/>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5A3"/>
    <w:rsid w:val="00FB0739"/>
    <w:rsid w:val="00FB0A7B"/>
    <w:rsid w:val="00FB0FBD"/>
    <w:rsid w:val="00FB1E06"/>
    <w:rsid w:val="00FB1F1A"/>
    <w:rsid w:val="00FB2D69"/>
    <w:rsid w:val="00FB3294"/>
    <w:rsid w:val="00FB32C2"/>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30"/>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561E"/>
    <w:rsid w:val="00FD6567"/>
    <w:rsid w:val="00FD7B1B"/>
    <w:rsid w:val="00FE0158"/>
    <w:rsid w:val="00FE052D"/>
    <w:rsid w:val="00FE0812"/>
    <w:rsid w:val="00FE1114"/>
    <w:rsid w:val="00FE138F"/>
    <w:rsid w:val="00FE1531"/>
    <w:rsid w:val="00FE1F11"/>
    <w:rsid w:val="00FE4181"/>
    <w:rsid w:val="00FE43DF"/>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2E40"/>
    <w:rsid w:val="00FF3645"/>
    <w:rsid w:val="00FF3E8C"/>
    <w:rsid w:val="00FF4451"/>
    <w:rsid w:val="00FF4C3E"/>
    <w:rsid w:val="00FF5CA7"/>
    <w:rsid w:val="00FF6308"/>
    <w:rsid w:val="00FF6341"/>
    <w:rsid w:val="00FF6702"/>
    <w:rsid w:val="00FF67DA"/>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BB637-2100-4693-8C04-D8ACB0B71D0A}">
  <ds:schemaRefs>
    <ds:schemaRef ds:uri="http://schemas.openxmlformats.org/officeDocument/2006/bibliography"/>
  </ds:schemaRefs>
</ds:datastoreItem>
</file>

<file path=customXml/itemProps2.xml><?xml version="1.0" encoding="utf-8"?>
<ds:datastoreItem xmlns:ds="http://schemas.openxmlformats.org/officeDocument/2006/customXml" ds:itemID="{2B18BCF2-ACFC-4451-92B5-2C06EAD6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9425</TotalTime>
  <Pages>8</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18325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333</cp:revision>
  <dcterms:created xsi:type="dcterms:W3CDTF">2023-02-15T07:40:00Z</dcterms:created>
  <dcterms:modified xsi:type="dcterms:W3CDTF">2024-02-19T07:24:00Z</dcterms:modified>
</cp:coreProperties>
</file>